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052" w:rsidRPr="00015052" w:rsidRDefault="00015052" w:rsidP="00015052">
      <w:pPr>
        <w:jc w:val="center"/>
        <w:rPr>
          <w:b/>
          <w:bCs/>
          <w:sz w:val="28"/>
          <w:szCs w:val="28"/>
          <w:u w:val="single"/>
          <w:rtl/>
        </w:rPr>
      </w:pPr>
      <w:r w:rsidRPr="00015052">
        <w:rPr>
          <w:b/>
          <w:bCs/>
          <w:sz w:val="28"/>
          <w:szCs w:val="28"/>
          <w:u w:val="single"/>
          <w:rtl/>
        </w:rPr>
        <w:t>פנייה מוקדמת לקבלת מידע</w:t>
      </w:r>
      <w:r>
        <w:rPr>
          <w:rFonts w:hint="cs"/>
          <w:b/>
          <w:bCs/>
          <w:sz w:val="28"/>
          <w:szCs w:val="28"/>
          <w:u w:val="single"/>
          <w:rtl/>
        </w:rPr>
        <w:t xml:space="preserve"> </w:t>
      </w:r>
      <w:r w:rsidRPr="00015052">
        <w:rPr>
          <w:b/>
          <w:bCs/>
          <w:sz w:val="28"/>
          <w:szCs w:val="28"/>
          <w:u w:val="single"/>
        </w:rPr>
        <w:t>R.F.I</w:t>
      </w:r>
      <w:r w:rsidRPr="00015052">
        <w:rPr>
          <w:b/>
          <w:bCs/>
          <w:sz w:val="28"/>
          <w:szCs w:val="28"/>
          <w:u w:val="single"/>
          <w:rtl/>
        </w:rPr>
        <w:t>.  – פנייה פומבית מס' 297/2015</w:t>
      </w:r>
    </w:p>
    <w:p w:rsidR="00E96982" w:rsidRDefault="00015052" w:rsidP="00015052">
      <w:pPr>
        <w:jc w:val="center"/>
        <w:rPr>
          <w:b/>
          <w:bCs/>
          <w:sz w:val="28"/>
          <w:szCs w:val="28"/>
          <w:u w:val="single"/>
          <w:rtl/>
        </w:rPr>
      </w:pPr>
      <w:r w:rsidRPr="00015052">
        <w:rPr>
          <w:b/>
          <w:bCs/>
          <w:sz w:val="28"/>
          <w:szCs w:val="28"/>
          <w:u w:val="single"/>
          <w:rtl/>
        </w:rPr>
        <w:t>העצמת דיירים בתהליכי התחדשות עירונית</w:t>
      </w:r>
    </w:p>
    <w:p w:rsidR="00015052" w:rsidRDefault="00015052" w:rsidP="00015052">
      <w:pPr>
        <w:jc w:val="center"/>
        <w:rPr>
          <w:b/>
          <w:bCs/>
          <w:sz w:val="28"/>
          <w:szCs w:val="28"/>
          <w:u w:val="single"/>
          <w:rtl/>
        </w:rPr>
      </w:pPr>
    </w:p>
    <w:p w:rsidR="00015052" w:rsidRDefault="00015052" w:rsidP="007B0810">
      <w:pPr>
        <w:jc w:val="center"/>
        <w:rPr>
          <w:b/>
          <w:bCs/>
          <w:sz w:val="28"/>
          <w:szCs w:val="28"/>
          <w:u w:val="single"/>
          <w:rtl/>
        </w:rPr>
      </w:pPr>
      <w:r>
        <w:rPr>
          <w:rFonts w:hint="cs"/>
          <w:b/>
          <w:bCs/>
          <w:sz w:val="28"/>
          <w:szCs w:val="28"/>
          <w:u w:val="single"/>
          <w:rtl/>
        </w:rPr>
        <w:t>פרוטוקול שאלות ותשובות</w:t>
      </w:r>
      <w:r w:rsidR="009522C3">
        <w:rPr>
          <w:rFonts w:hint="cs"/>
          <w:b/>
          <w:bCs/>
          <w:sz w:val="28"/>
          <w:szCs w:val="28"/>
          <w:u w:val="single"/>
          <w:rtl/>
        </w:rPr>
        <w:t xml:space="preserve">      </w:t>
      </w:r>
      <w:r w:rsidR="007B0810">
        <w:rPr>
          <w:rFonts w:hint="cs"/>
          <w:b/>
          <w:bCs/>
          <w:sz w:val="28"/>
          <w:szCs w:val="28"/>
          <w:u w:val="single"/>
          <w:rtl/>
        </w:rPr>
        <w:t>5</w:t>
      </w:r>
      <w:r w:rsidR="009522C3">
        <w:rPr>
          <w:rFonts w:hint="cs"/>
          <w:b/>
          <w:bCs/>
          <w:sz w:val="28"/>
          <w:szCs w:val="28"/>
          <w:u w:val="single"/>
          <w:rtl/>
        </w:rPr>
        <w:t>.7.2015</w:t>
      </w:r>
    </w:p>
    <w:p w:rsidR="00015052" w:rsidRDefault="00015052" w:rsidP="00015052">
      <w:pPr>
        <w:jc w:val="center"/>
        <w:rPr>
          <w:b/>
          <w:bCs/>
          <w:sz w:val="28"/>
          <w:szCs w:val="28"/>
          <w:u w:val="single"/>
          <w:rtl/>
        </w:rPr>
      </w:pPr>
    </w:p>
    <w:p w:rsidR="00015052" w:rsidRPr="009243DA" w:rsidRDefault="00015052" w:rsidP="00185F5D">
      <w:pPr>
        <w:spacing w:line="240" w:lineRule="auto"/>
        <w:rPr>
          <w:b/>
          <w:bCs/>
          <w:sz w:val="26"/>
          <w:u w:val="single"/>
          <w:rtl/>
        </w:rPr>
      </w:pPr>
      <w:r w:rsidRPr="009243DA">
        <w:rPr>
          <w:rFonts w:hint="cs"/>
          <w:bCs/>
          <w:sz w:val="26"/>
          <w:u w:val="single"/>
          <w:rtl/>
        </w:rPr>
        <w:t>להלן תשובות לשאלות שהוגשו:</w:t>
      </w:r>
    </w:p>
    <w:p w:rsidR="00323889" w:rsidRPr="009243DA" w:rsidRDefault="00323889" w:rsidP="00185F5D">
      <w:pPr>
        <w:spacing w:line="240" w:lineRule="auto"/>
        <w:rPr>
          <w:b/>
          <w:bCs/>
          <w:sz w:val="26"/>
          <w:u w:val="single"/>
          <w:rtl/>
        </w:rPr>
      </w:pPr>
    </w:p>
    <w:p w:rsidR="00323889" w:rsidRPr="009243DA" w:rsidRDefault="00323889" w:rsidP="00185F5D">
      <w:pPr>
        <w:spacing w:line="240" w:lineRule="auto"/>
        <w:rPr>
          <w:b/>
          <w:bCs/>
          <w:sz w:val="26"/>
          <w:u w:val="single"/>
          <w:rtl/>
        </w:rPr>
      </w:pPr>
      <w:r w:rsidRPr="009243DA">
        <w:rPr>
          <w:rFonts w:hint="cs"/>
          <w:b/>
          <w:bCs/>
          <w:sz w:val="26"/>
          <w:u w:val="single"/>
          <w:rtl/>
        </w:rPr>
        <w:t>שאלה מס' 1</w:t>
      </w:r>
    </w:p>
    <w:p w:rsidR="00323889" w:rsidRPr="009243DA" w:rsidRDefault="00323889" w:rsidP="00185F5D">
      <w:pPr>
        <w:spacing w:line="240" w:lineRule="auto"/>
        <w:rPr>
          <w:b/>
          <w:bCs/>
          <w:sz w:val="26"/>
          <w:u w:val="single"/>
          <w:rtl/>
        </w:rPr>
      </w:pPr>
      <w:r w:rsidRPr="009243DA">
        <w:rPr>
          <w:rFonts w:ascii="Arial" w:hAnsi="Arial"/>
          <w:sz w:val="26"/>
          <w:rtl/>
        </w:rPr>
        <w:t>מידע על משאבים לא ממשלתיים – האם לצורך העניין תקציב של רשות מוניציפלית או חברה כלכלית, נחשב ממשלתי?</w:t>
      </w:r>
    </w:p>
    <w:p w:rsidR="00323889" w:rsidRPr="009243DA" w:rsidRDefault="00323889" w:rsidP="00185F5D">
      <w:pPr>
        <w:spacing w:line="240" w:lineRule="auto"/>
        <w:rPr>
          <w:b/>
          <w:bCs/>
          <w:sz w:val="26"/>
          <w:u w:val="single"/>
          <w:rtl/>
        </w:rPr>
      </w:pPr>
    </w:p>
    <w:p w:rsidR="00323889" w:rsidRPr="009243DA" w:rsidRDefault="00323889" w:rsidP="00185F5D">
      <w:pPr>
        <w:spacing w:line="240" w:lineRule="auto"/>
        <w:rPr>
          <w:b/>
          <w:bCs/>
          <w:sz w:val="26"/>
          <w:u w:val="single"/>
          <w:rtl/>
        </w:rPr>
      </w:pPr>
      <w:r w:rsidRPr="009243DA">
        <w:rPr>
          <w:rFonts w:hint="cs"/>
          <w:b/>
          <w:bCs/>
          <w:sz w:val="26"/>
          <w:u w:val="single"/>
          <w:rtl/>
        </w:rPr>
        <w:t xml:space="preserve">תשובה  לשאלה מס' 1 </w:t>
      </w:r>
    </w:p>
    <w:p w:rsidR="00323889" w:rsidRPr="009243DA" w:rsidRDefault="00323889" w:rsidP="00185F5D">
      <w:pPr>
        <w:spacing w:line="240" w:lineRule="auto"/>
        <w:rPr>
          <w:sz w:val="26"/>
          <w:rtl/>
        </w:rPr>
      </w:pPr>
      <w:r w:rsidRPr="009243DA">
        <w:rPr>
          <w:rFonts w:hint="cs"/>
          <w:sz w:val="26"/>
          <w:rtl/>
        </w:rPr>
        <w:t>לא.</w:t>
      </w:r>
      <w:r w:rsidR="004B011B">
        <w:rPr>
          <w:rFonts w:hint="cs"/>
          <w:sz w:val="26"/>
          <w:rtl/>
        </w:rPr>
        <w:t xml:space="preserve"> אל</w:t>
      </w:r>
      <w:bookmarkStart w:id="0" w:name="_GoBack"/>
      <w:bookmarkEnd w:id="0"/>
      <w:r w:rsidR="004B011B">
        <w:rPr>
          <w:rFonts w:hint="cs"/>
          <w:sz w:val="26"/>
          <w:rtl/>
        </w:rPr>
        <w:t>א אם כן הרשות מקבלת כספי מדינה לצורך הפעילות.</w:t>
      </w:r>
    </w:p>
    <w:p w:rsidR="00323889" w:rsidRPr="009243DA" w:rsidRDefault="00323889" w:rsidP="00185F5D">
      <w:pPr>
        <w:spacing w:line="240" w:lineRule="auto"/>
        <w:rPr>
          <w:b/>
          <w:bCs/>
          <w:sz w:val="26"/>
          <w:u w:val="single"/>
          <w:rtl/>
        </w:rPr>
      </w:pPr>
    </w:p>
    <w:p w:rsidR="00323889" w:rsidRPr="009243DA" w:rsidRDefault="00323889" w:rsidP="00185F5D">
      <w:pPr>
        <w:spacing w:line="240" w:lineRule="auto"/>
        <w:rPr>
          <w:b/>
          <w:bCs/>
          <w:sz w:val="26"/>
          <w:u w:val="single"/>
          <w:rtl/>
        </w:rPr>
      </w:pPr>
    </w:p>
    <w:p w:rsidR="00323889" w:rsidRPr="009243DA" w:rsidRDefault="00323889" w:rsidP="00185F5D">
      <w:pPr>
        <w:spacing w:line="240" w:lineRule="auto"/>
        <w:rPr>
          <w:b/>
          <w:bCs/>
          <w:sz w:val="26"/>
          <w:u w:val="single"/>
          <w:rtl/>
        </w:rPr>
      </w:pPr>
      <w:r w:rsidRPr="009243DA">
        <w:rPr>
          <w:rFonts w:hint="cs"/>
          <w:b/>
          <w:bCs/>
          <w:sz w:val="26"/>
          <w:u w:val="single"/>
          <w:rtl/>
        </w:rPr>
        <w:t>שאלה מס' 2</w:t>
      </w:r>
    </w:p>
    <w:p w:rsidR="00323889" w:rsidRPr="009243DA" w:rsidRDefault="00323889" w:rsidP="00603943">
      <w:pPr>
        <w:spacing w:line="240" w:lineRule="auto"/>
        <w:rPr>
          <w:b/>
          <w:bCs/>
          <w:sz w:val="26"/>
          <w:u w:val="single"/>
          <w:rtl/>
        </w:rPr>
      </w:pPr>
      <w:r w:rsidRPr="009243DA">
        <w:rPr>
          <w:sz w:val="26"/>
          <w:rtl/>
        </w:rPr>
        <w:t xml:space="preserve">אני מבקש להבין מדוע אתם מגבילים את הנושא </w:t>
      </w:r>
      <w:r w:rsidR="00603943" w:rsidRPr="009243DA">
        <w:rPr>
          <w:sz w:val="26"/>
          <w:rtl/>
        </w:rPr>
        <w:t>ל</w:t>
      </w:r>
      <w:r w:rsidR="00603943">
        <w:rPr>
          <w:rFonts w:hint="cs"/>
          <w:sz w:val="26"/>
          <w:rtl/>
        </w:rPr>
        <w:t>מ</w:t>
      </w:r>
      <w:r w:rsidR="00603943" w:rsidRPr="009243DA">
        <w:rPr>
          <w:sz w:val="26"/>
          <w:rtl/>
        </w:rPr>
        <w:t>לכ</w:t>
      </w:r>
      <w:r w:rsidRPr="009243DA">
        <w:rPr>
          <w:sz w:val="26"/>
          <w:rtl/>
        </w:rPr>
        <w:t>"רים בלבד. לנו למשל יש ניסיון עשיר מאד במרחבים אלו, ואנחנו גוף המוגדר כמגזר רביעי, שלפחות מבחינה פורמאלית הינו עסקי ולכן אינו עומד בקריטריון. ומצד שני אנחנו עובדים מאז 1996 עם אינספור משרדי ממשלה ורשויות מקומיות בתהליכים שונים</w:t>
      </w:r>
      <w:r w:rsidRPr="009243DA">
        <w:rPr>
          <w:rFonts w:hint="cs"/>
          <w:b/>
          <w:bCs/>
          <w:sz w:val="26"/>
          <w:u w:val="single"/>
          <w:rtl/>
        </w:rPr>
        <w:t>.</w:t>
      </w:r>
    </w:p>
    <w:p w:rsidR="00323889" w:rsidRPr="009243DA" w:rsidRDefault="00323889" w:rsidP="00185F5D">
      <w:pPr>
        <w:spacing w:line="240" w:lineRule="auto"/>
        <w:rPr>
          <w:b/>
          <w:bCs/>
          <w:sz w:val="26"/>
          <w:u w:val="single"/>
          <w:rtl/>
        </w:rPr>
      </w:pPr>
    </w:p>
    <w:p w:rsidR="00323889" w:rsidRPr="009243DA" w:rsidRDefault="00323889" w:rsidP="00185F5D">
      <w:pPr>
        <w:spacing w:line="240" w:lineRule="auto"/>
        <w:rPr>
          <w:b/>
          <w:bCs/>
          <w:sz w:val="26"/>
          <w:u w:val="single"/>
          <w:rtl/>
        </w:rPr>
      </w:pPr>
      <w:r w:rsidRPr="009243DA">
        <w:rPr>
          <w:rFonts w:hint="cs"/>
          <w:b/>
          <w:bCs/>
          <w:sz w:val="26"/>
          <w:u w:val="single"/>
          <w:rtl/>
        </w:rPr>
        <w:t>תשובה לשאלה מס' 2</w:t>
      </w:r>
    </w:p>
    <w:p w:rsidR="00323889" w:rsidRPr="004B011B" w:rsidRDefault="00323889" w:rsidP="007B0810">
      <w:pPr>
        <w:rPr>
          <w:sz w:val="26"/>
          <w:rtl/>
        </w:rPr>
      </w:pPr>
      <w:r w:rsidRPr="007B0810">
        <w:rPr>
          <w:rFonts w:hint="eastAsia"/>
          <w:sz w:val="26"/>
          <w:rtl/>
        </w:rPr>
        <w:t>בהתאם</w:t>
      </w:r>
      <w:r w:rsidRPr="007B0810">
        <w:rPr>
          <w:sz w:val="26"/>
          <w:rtl/>
        </w:rPr>
        <w:t xml:space="preserve"> </w:t>
      </w:r>
      <w:r w:rsidRPr="007B0810">
        <w:rPr>
          <w:rFonts w:hint="eastAsia"/>
          <w:sz w:val="26"/>
          <w:rtl/>
        </w:rPr>
        <w:t>לסעיף</w:t>
      </w:r>
      <w:r w:rsidRPr="007B0810">
        <w:rPr>
          <w:sz w:val="26"/>
          <w:rtl/>
        </w:rPr>
        <w:t xml:space="preserve"> 5.א </w:t>
      </w:r>
      <w:r w:rsidRPr="007B0810">
        <w:rPr>
          <w:rFonts w:hint="eastAsia"/>
          <w:sz w:val="26"/>
          <w:rtl/>
        </w:rPr>
        <w:t>ל</w:t>
      </w:r>
      <w:r w:rsidRPr="007B0810">
        <w:rPr>
          <w:sz w:val="26"/>
          <w:rtl/>
        </w:rPr>
        <w:t>החלטה מספר</w:t>
      </w:r>
      <w:r w:rsidRPr="004B011B">
        <w:rPr>
          <w:sz w:val="26"/>
          <w:rtl/>
        </w:rPr>
        <w:t xml:space="preserve"> דר/12 של ועדת שרים לענייני דיור (קבינט דיור) מיום 03.06.2013 אשר צורפה לפרוטוקול החלטות הממשלה וקבלה תוקף של החלטת ממשלה ביום 12.06.2013 ומספרה הוא 376(דר/12),</w:t>
      </w:r>
      <w:r w:rsidRPr="007B0810">
        <w:rPr>
          <w:sz w:val="26"/>
          <w:rtl/>
        </w:rPr>
        <w:t xml:space="preserve"> על המשרדים המצוינים </w:t>
      </w:r>
      <w:r w:rsidR="004B011B">
        <w:rPr>
          <w:rFonts w:hint="cs"/>
          <w:sz w:val="26"/>
          <w:rtl/>
        </w:rPr>
        <w:t xml:space="preserve">שם </w:t>
      </w:r>
      <w:r w:rsidRPr="004B011B">
        <w:rPr>
          <w:sz w:val="26"/>
          <w:rtl/>
        </w:rPr>
        <w:t>לגבש כללים לתמיכה ב</w:t>
      </w:r>
      <w:r w:rsidR="004B011B">
        <w:rPr>
          <w:rFonts w:hint="cs"/>
          <w:sz w:val="26"/>
          <w:rtl/>
        </w:rPr>
        <w:t>"</w:t>
      </w:r>
      <w:r w:rsidRPr="004B011B">
        <w:rPr>
          <w:sz w:val="26"/>
          <w:rtl/>
        </w:rPr>
        <w:t>ארגונים ללא מטרות רווח, עמותות, חברות ממשלתיות ותאגידים</w:t>
      </w:r>
      <w:r w:rsidRPr="004B011B">
        <w:rPr>
          <w:sz w:val="26"/>
        </w:rPr>
        <w:t xml:space="preserve"> </w:t>
      </w:r>
      <w:r w:rsidRPr="004B011B">
        <w:rPr>
          <w:sz w:val="26"/>
          <w:rtl/>
        </w:rPr>
        <w:t xml:space="preserve">עירוניים </w:t>
      </w:r>
      <w:r w:rsidR="004B011B">
        <w:rPr>
          <w:rFonts w:hint="cs"/>
          <w:sz w:val="26"/>
          <w:rtl/>
        </w:rPr>
        <w:t xml:space="preserve">" </w:t>
      </w:r>
      <w:r w:rsidRPr="004B011B">
        <w:rPr>
          <w:sz w:val="26"/>
          <w:rtl/>
        </w:rPr>
        <w:t>שייצגו את הדיירים בפרויקטים של פינוי בינוי.</w:t>
      </w:r>
    </w:p>
    <w:p w:rsidR="00323889" w:rsidRPr="007B0810" w:rsidRDefault="00F308D2" w:rsidP="004B011B">
      <w:pPr>
        <w:rPr>
          <w:b/>
          <w:bCs/>
          <w:sz w:val="26"/>
          <w:rtl/>
        </w:rPr>
      </w:pPr>
      <w:r>
        <w:rPr>
          <w:rFonts w:hint="cs"/>
          <w:sz w:val="26"/>
          <w:rtl/>
        </w:rPr>
        <w:t xml:space="preserve">בהתאם להחלטת ממשלה </w:t>
      </w:r>
      <w:r w:rsidR="004B011B">
        <w:rPr>
          <w:rFonts w:hint="cs"/>
          <w:sz w:val="26"/>
          <w:rtl/>
        </w:rPr>
        <w:t>זו, פורסמה</w:t>
      </w:r>
      <w:r>
        <w:rPr>
          <w:rFonts w:hint="cs"/>
          <w:sz w:val="26"/>
          <w:rtl/>
        </w:rPr>
        <w:t xml:space="preserve"> ה</w:t>
      </w:r>
      <w:r w:rsidRPr="007B0810">
        <w:rPr>
          <w:rFonts w:hint="eastAsia"/>
          <w:sz w:val="26"/>
          <w:rtl/>
        </w:rPr>
        <w:t>פניה</w:t>
      </w:r>
      <w:r w:rsidRPr="007B0810">
        <w:rPr>
          <w:sz w:val="26"/>
          <w:rtl/>
        </w:rPr>
        <w:t xml:space="preserve"> </w:t>
      </w:r>
      <w:r>
        <w:rPr>
          <w:rFonts w:hint="cs"/>
          <w:sz w:val="26"/>
          <w:rtl/>
        </w:rPr>
        <w:t xml:space="preserve">בה הוסבר </w:t>
      </w:r>
      <w:r w:rsidRPr="007B0810">
        <w:rPr>
          <w:sz w:val="26"/>
          <w:rtl/>
        </w:rPr>
        <w:t xml:space="preserve"> </w:t>
      </w:r>
      <w:r w:rsidR="00323889" w:rsidRPr="007B0810">
        <w:rPr>
          <w:rFonts w:hint="eastAsia"/>
          <w:sz w:val="26"/>
          <w:rtl/>
        </w:rPr>
        <w:t>כי</w:t>
      </w:r>
      <w:r w:rsidR="00323889" w:rsidRPr="007B0810">
        <w:rPr>
          <w:sz w:val="26"/>
          <w:rtl/>
        </w:rPr>
        <w:t xml:space="preserve"> </w:t>
      </w:r>
      <w:r w:rsidR="00323889" w:rsidRPr="007B0810">
        <w:rPr>
          <w:rFonts w:hint="eastAsia"/>
          <w:sz w:val="26"/>
          <w:rtl/>
        </w:rPr>
        <w:t>המשרדים</w:t>
      </w:r>
      <w:r w:rsidR="00323889" w:rsidRPr="007B0810">
        <w:rPr>
          <w:sz w:val="26"/>
          <w:rtl/>
        </w:rPr>
        <w:t xml:space="preserve"> </w:t>
      </w:r>
      <w:r w:rsidR="00323889" w:rsidRPr="007B0810">
        <w:rPr>
          <w:rFonts w:hint="eastAsia"/>
          <w:sz w:val="26"/>
          <w:rtl/>
        </w:rPr>
        <w:t>מבקשים</w:t>
      </w:r>
      <w:r w:rsidR="00323889" w:rsidRPr="007B0810">
        <w:rPr>
          <w:b/>
          <w:bCs/>
          <w:sz w:val="26"/>
          <w:rtl/>
        </w:rPr>
        <w:t xml:space="preserve"> "לקבל מידע אודות ארגונים ללא כוונת רווח, עמותות ותאגידים עירוניים</w:t>
      </w:r>
      <w:r w:rsidRPr="007B0810">
        <w:rPr>
          <w:b/>
          <w:bCs/>
          <w:sz w:val="26"/>
          <w:rtl/>
        </w:rPr>
        <w:t xml:space="preserve"> (להלן:" </w:t>
      </w:r>
      <w:r w:rsidRPr="007B0810">
        <w:rPr>
          <w:rFonts w:hint="eastAsia"/>
          <w:b/>
          <w:bCs/>
          <w:sz w:val="26"/>
          <w:rtl/>
        </w:rPr>
        <w:t>הגופים</w:t>
      </w:r>
      <w:r w:rsidRPr="007B0810">
        <w:rPr>
          <w:b/>
          <w:bCs/>
          <w:sz w:val="26"/>
          <w:rtl/>
        </w:rPr>
        <w:t>)"</w:t>
      </w:r>
      <w:r w:rsidR="00323889" w:rsidRPr="007B0810">
        <w:rPr>
          <w:b/>
          <w:bCs/>
          <w:sz w:val="26"/>
          <w:rtl/>
        </w:rPr>
        <w:t xml:space="preserve"> שיש ביכולתם להפעיל מתווה להעצמת דיירים..."</w:t>
      </w:r>
    </w:p>
    <w:p w:rsidR="00323889" w:rsidRPr="009243DA" w:rsidRDefault="00F308D2" w:rsidP="007B0810">
      <w:pPr>
        <w:rPr>
          <w:sz w:val="26"/>
          <w:rtl/>
        </w:rPr>
      </w:pPr>
      <w:r>
        <w:rPr>
          <w:rFonts w:hint="cs"/>
          <w:sz w:val="26"/>
          <w:rtl/>
        </w:rPr>
        <w:t>לפיכך ככל שאינכם עומדים בכל הקר</w:t>
      </w:r>
      <w:r w:rsidR="007B0810">
        <w:rPr>
          <w:rFonts w:hint="cs"/>
          <w:sz w:val="26"/>
          <w:rtl/>
        </w:rPr>
        <w:t>י</w:t>
      </w:r>
      <w:r>
        <w:rPr>
          <w:rFonts w:hint="cs"/>
          <w:sz w:val="26"/>
          <w:rtl/>
        </w:rPr>
        <w:t xml:space="preserve">טריונים שפורטו בפניה, אינכם רשאים לענות לפניה. </w:t>
      </w:r>
    </w:p>
    <w:p w:rsidR="00015052" w:rsidRPr="00492600" w:rsidRDefault="00015052" w:rsidP="00015052">
      <w:pPr>
        <w:pStyle w:val="ad"/>
        <w:rPr>
          <w:szCs w:val="24"/>
          <w:rtl/>
        </w:rPr>
      </w:pPr>
    </w:p>
    <w:p w:rsidR="00015052" w:rsidRDefault="009522C3" w:rsidP="00015052">
      <w:pPr>
        <w:jc w:val="center"/>
        <w:rPr>
          <w:b/>
          <w:bCs/>
          <w:sz w:val="28"/>
          <w:szCs w:val="28"/>
          <w:u w:val="single"/>
          <w:rtl/>
        </w:rPr>
      </w:pPr>
      <w:r>
        <w:rPr>
          <w:rFonts w:hint="cs"/>
          <w:b/>
          <w:bCs/>
          <w:sz w:val="28"/>
          <w:szCs w:val="28"/>
          <w:u w:val="single"/>
          <w:rtl/>
        </w:rPr>
        <w:t>____________________________</w:t>
      </w:r>
    </w:p>
    <w:p w:rsidR="004006A0" w:rsidRDefault="004006A0" w:rsidP="004006A0">
      <w:pPr>
        <w:pStyle w:val="af3"/>
        <w:rPr>
          <w:rFonts w:ascii="Times New Roman" w:eastAsia="Times New Roman" w:hAnsi="Times New Roman" w:cs="David"/>
          <w:sz w:val="26"/>
          <w:szCs w:val="26"/>
          <w:rtl/>
        </w:rPr>
      </w:pPr>
    </w:p>
    <w:p w:rsidR="004B011B" w:rsidRDefault="004006A0" w:rsidP="004B011B">
      <w:pPr>
        <w:pStyle w:val="af3"/>
        <w:jc w:val="both"/>
        <w:rPr>
          <w:rFonts w:ascii="Times New Roman" w:eastAsia="Times New Roman" w:hAnsi="Times New Roman" w:cs="David"/>
          <w:sz w:val="26"/>
          <w:szCs w:val="26"/>
          <w:rtl/>
        </w:rPr>
      </w:pPr>
      <w:r w:rsidRPr="004006A0">
        <w:rPr>
          <w:rFonts w:ascii="Times New Roman" w:eastAsia="Times New Roman" w:hAnsi="Times New Roman" w:cs="David"/>
          <w:sz w:val="26"/>
          <w:szCs w:val="26"/>
          <w:rtl/>
        </w:rPr>
        <w:t>בשולי הדברים</w:t>
      </w:r>
      <w:r w:rsidR="004B011B">
        <w:rPr>
          <w:rFonts w:ascii="Times New Roman" w:eastAsia="Times New Roman" w:hAnsi="Times New Roman" w:cs="David" w:hint="cs"/>
          <w:sz w:val="26"/>
          <w:szCs w:val="26"/>
          <w:rtl/>
        </w:rPr>
        <w:t>, מבלי לגרוע מהאמור</w:t>
      </w:r>
      <w:r w:rsidRPr="004006A0">
        <w:rPr>
          <w:rFonts w:ascii="Times New Roman" w:eastAsia="Times New Roman" w:hAnsi="Times New Roman" w:cs="David"/>
          <w:sz w:val="26"/>
          <w:szCs w:val="26"/>
          <w:rtl/>
        </w:rPr>
        <w:t xml:space="preserve"> וללא קשר להיענות לפנייה זו (</w:t>
      </w:r>
      <w:r w:rsidRPr="004006A0">
        <w:rPr>
          <w:rFonts w:ascii="Times New Roman" w:eastAsia="Times New Roman" w:hAnsi="Times New Roman" w:cs="David"/>
          <w:sz w:val="26"/>
          <w:szCs w:val="26"/>
        </w:rPr>
        <w:t>R.F.I</w:t>
      </w:r>
      <w:r w:rsidRPr="004006A0">
        <w:rPr>
          <w:rFonts w:ascii="Times New Roman" w:eastAsia="Times New Roman" w:hAnsi="Times New Roman" w:cs="David"/>
          <w:sz w:val="26"/>
          <w:szCs w:val="26"/>
          <w:rtl/>
        </w:rPr>
        <w:t xml:space="preserve">.), נציין </w:t>
      </w:r>
      <w:r w:rsidR="004B011B">
        <w:rPr>
          <w:rFonts w:ascii="Times New Roman" w:eastAsia="Times New Roman" w:hAnsi="Times New Roman" w:cs="David" w:hint="cs"/>
          <w:sz w:val="26"/>
          <w:szCs w:val="26"/>
          <w:rtl/>
        </w:rPr>
        <w:t xml:space="preserve">את המובן מאליו </w:t>
      </w:r>
      <w:r w:rsidRPr="004006A0">
        <w:rPr>
          <w:rFonts w:ascii="Times New Roman" w:eastAsia="Times New Roman" w:hAnsi="Times New Roman" w:cs="David"/>
          <w:sz w:val="26"/>
          <w:szCs w:val="26"/>
          <w:rtl/>
        </w:rPr>
        <w:t xml:space="preserve">כי </w:t>
      </w:r>
      <w:r w:rsidR="004B011B">
        <w:rPr>
          <w:rFonts w:ascii="Times New Roman" w:eastAsia="Times New Roman" w:hAnsi="Times New Roman" w:cs="David" w:hint="cs"/>
          <w:sz w:val="26"/>
          <w:szCs w:val="26"/>
          <w:rtl/>
        </w:rPr>
        <w:t xml:space="preserve">ככלל, </w:t>
      </w:r>
      <w:r w:rsidRPr="004006A0">
        <w:rPr>
          <w:rFonts w:ascii="Times New Roman" w:eastAsia="Times New Roman" w:hAnsi="Times New Roman" w:cs="David"/>
          <w:sz w:val="26"/>
          <w:szCs w:val="26"/>
          <w:rtl/>
        </w:rPr>
        <w:t>אין מניעה מ</w:t>
      </w:r>
      <w:r w:rsidR="004B011B">
        <w:rPr>
          <w:rFonts w:ascii="Times New Roman" w:eastAsia="Times New Roman" w:hAnsi="Times New Roman" w:cs="David" w:hint="cs"/>
          <w:sz w:val="26"/>
          <w:szCs w:val="26"/>
          <w:rtl/>
        </w:rPr>
        <w:t>אזרחים החפצים בכך להגיש</w:t>
      </w:r>
      <w:r w:rsidRPr="004006A0">
        <w:rPr>
          <w:rFonts w:ascii="Times New Roman" w:eastAsia="Times New Roman" w:hAnsi="Times New Roman" w:cs="David"/>
          <w:sz w:val="26"/>
          <w:szCs w:val="26"/>
          <w:rtl/>
        </w:rPr>
        <w:t xml:space="preserve"> ניירות עמדה למשרד</w:t>
      </w:r>
      <w:r w:rsidR="004B011B">
        <w:rPr>
          <w:rFonts w:ascii="Times New Roman" w:eastAsia="Times New Roman" w:hAnsi="Times New Roman" w:cs="David" w:hint="cs"/>
          <w:sz w:val="26"/>
          <w:szCs w:val="26"/>
          <w:rtl/>
        </w:rPr>
        <w:t>י ממשלה</w:t>
      </w:r>
      <w:r w:rsidRPr="004006A0">
        <w:rPr>
          <w:rFonts w:ascii="Times New Roman" w:eastAsia="Times New Roman" w:hAnsi="Times New Roman" w:cs="David"/>
          <w:sz w:val="26"/>
          <w:szCs w:val="26"/>
          <w:rtl/>
        </w:rPr>
        <w:t xml:space="preserve"> </w:t>
      </w:r>
      <w:r w:rsidR="004B011B">
        <w:rPr>
          <w:rFonts w:ascii="Times New Roman" w:eastAsia="Times New Roman" w:hAnsi="Times New Roman" w:cs="David" w:hint="cs"/>
          <w:sz w:val="26"/>
          <w:szCs w:val="26"/>
          <w:rtl/>
        </w:rPr>
        <w:t xml:space="preserve">השונים </w:t>
      </w:r>
      <w:r w:rsidRPr="004006A0">
        <w:rPr>
          <w:rFonts w:ascii="Times New Roman" w:eastAsia="Times New Roman" w:hAnsi="Times New Roman" w:cs="David"/>
          <w:sz w:val="26"/>
          <w:szCs w:val="26"/>
          <w:rtl/>
        </w:rPr>
        <w:t xml:space="preserve">בכל </w:t>
      </w:r>
      <w:r w:rsidR="004B011B">
        <w:rPr>
          <w:rFonts w:ascii="Times New Roman" w:eastAsia="Times New Roman" w:hAnsi="Times New Roman" w:cs="David" w:hint="cs"/>
          <w:sz w:val="26"/>
          <w:szCs w:val="26"/>
          <w:rtl/>
        </w:rPr>
        <w:t xml:space="preserve">הנוגע לתחום סמכותם. </w:t>
      </w:r>
    </w:p>
    <w:p w:rsidR="004006A0" w:rsidRPr="00015052" w:rsidRDefault="004006A0" w:rsidP="00015052">
      <w:pPr>
        <w:jc w:val="center"/>
        <w:rPr>
          <w:b/>
          <w:bCs/>
          <w:sz w:val="28"/>
          <w:szCs w:val="28"/>
          <w:u w:val="single"/>
          <w:rtl/>
        </w:rPr>
      </w:pPr>
    </w:p>
    <w:sectPr w:rsidR="004006A0" w:rsidRPr="00015052" w:rsidSect="002E278D">
      <w:headerReference w:type="default" r:id="rId9"/>
      <w:footerReference w:type="even" r:id="rId10"/>
      <w:footerReference w:type="default" r:id="rId11"/>
      <w:pgSz w:w="11906" w:h="16838" w:code="9"/>
      <w:pgMar w:top="1560" w:right="1797" w:bottom="851" w:left="1797" w:header="142" w:footer="284"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2B03" w:rsidRDefault="00B72B03" w:rsidP="00B60231">
      <w:pPr>
        <w:spacing w:line="240" w:lineRule="auto"/>
      </w:pPr>
      <w:r>
        <w:separator/>
      </w:r>
    </w:p>
  </w:endnote>
  <w:endnote w:type="continuationSeparator" w:id="0">
    <w:p w:rsidR="00B72B03" w:rsidRDefault="00B72B03" w:rsidP="00B602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A8" w:rsidRDefault="004E2FA8" w:rsidP="00DC0F19">
    <w:pPr>
      <w:pStyle w:val="a5"/>
      <w:framePr w:wrap="around" w:vAnchor="text" w:hAnchor="text" w:y="1"/>
      <w:rPr>
        <w:rStyle w:val="aa"/>
      </w:rPr>
    </w:pPr>
    <w:r>
      <w:rPr>
        <w:rStyle w:val="aa"/>
        <w:rtl/>
      </w:rPr>
      <w:fldChar w:fldCharType="begin"/>
    </w:r>
    <w:r>
      <w:rPr>
        <w:rStyle w:val="aa"/>
      </w:rPr>
      <w:instrText xml:space="preserve">PAGE  </w:instrText>
    </w:r>
    <w:r>
      <w:rPr>
        <w:rStyle w:val="aa"/>
        <w:rtl/>
      </w:rPr>
      <w:fldChar w:fldCharType="end"/>
    </w:r>
  </w:p>
  <w:p w:rsidR="004E2FA8" w:rsidRDefault="004E2FA8" w:rsidP="002F268D">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2FA8" w:rsidRDefault="004E2FA8" w:rsidP="00DC0F19">
    <w:pPr>
      <w:pStyle w:val="a5"/>
      <w:framePr w:wrap="around" w:vAnchor="text" w:hAnchor="text" w:y="1"/>
      <w:rPr>
        <w:rStyle w:val="aa"/>
      </w:rPr>
    </w:pPr>
    <w:r>
      <w:rPr>
        <w:rStyle w:val="aa"/>
        <w:rtl/>
      </w:rPr>
      <w:fldChar w:fldCharType="begin"/>
    </w:r>
    <w:r>
      <w:rPr>
        <w:rStyle w:val="aa"/>
      </w:rPr>
      <w:instrText xml:space="preserve">PAGE  </w:instrText>
    </w:r>
    <w:r>
      <w:rPr>
        <w:rStyle w:val="aa"/>
        <w:rtl/>
      </w:rPr>
      <w:fldChar w:fldCharType="separate"/>
    </w:r>
    <w:r w:rsidR="00171783">
      <w:rPr>
        <w:rStyle w:val="aa"/>
        <w:noProof/>
        <w:rtl/>
      </w:rPr>
      <w:t>1</w:t>
    </w:r>
    <w:r>
      <w:rPr>
        <w:rStyle w:val="aa"/>
        <w:rtl/>
      </w:rPr>
      <w:fldChar w:fldCharType="end"/>
    </w:r>
  </w:p>
  <w:p w:rsidR="004E2FA8" w:rsidRDefault="004E2FA8" w:rsidP="002F268D">
    <w:pPr>
      <w:pStyle w:val="a5"/>
      <w:ind w:right="360"/>
      <w:jc w:val="center"/>
      <w:rPr>
        <w:szCs w:val="20"/>
        <w:rtl/>
      </w:rPr>
    </w:pPr>
    <w:r>
      <w:rPr>
        <w:szCs w:val="20"/>
        <w:rtl/>
      </w:rPr>
      <w:t>______________________________________________________________________________</w:t>
    </w:r>
  </w:p>
  <w:p w:rsidR="00660689" w:rsidRPr="001121C4" w:rsidRDefault="00660689" w:rsidP="00660689">
    <w:pPr>
      <w:tabs>
        <w:tab w:val="center" w:pos="4153"/>
        <w:tab w:val="right" w:pos="8306"/>
      </w:tabs>
      <w:spacing w:line="240" w:lineRule="auto"/>
      <w:jc w:val="center"/>
      <w:rPr>
        <w:bCs/>
        <w:color w:val="1F497D"/>
        <w:sz w:val="28"/>
        <w:szCs w:val="24"/>
        <w:rtl/>
      </w:rPr>
    </w:pPr>
    <w:r w:rsidRPr="001121C4">
      <w:rPr>
        <w:rFonts w:hint="cs"/>
        <w:b/>
        <w:color w:val="1F497D"/>
        <w:sz w:val="28"/>
        <w:szCs w:val="24"/>
        <w:rtl/>
      </w:rPr>
      <w:t xml:space="preserve"> </w:t>
    </w:r>
    <w:r w:rsidRPr="001121C4">
      <w:rPr>
        <w:b/>
        <w:color w:val="1F497D"/>
        <w:sz w:val="28"/>
        <w:szCs w:val="24"/>
        <w:rtl/>
      </w:rPr>
      <w:t xml:space="preserve"> </w:t>
    </w:r>
    <w:r w:rsidRPr="001121C4">
      <w:rPr>
        <w:bCs/>
        <w:color w:val="1F497D"/>
        <w:sz w:val="28"/>
        <w:szCs w:val="24"/>
        <w:rtl/>
      </w:rPr>
      <w:t>קרי</w:t>
    </w:r>
    <w:r w:rsidR="00044381">
      <w:rPr>
        <w:rFonts w:hint="cs"/>
        <w:bCs/>
        <w:color w:val="1F497D"/>
        <w:sz w:val="28"/>
        <w:szCs w:val="24"/>
        <w:rtl/>
      </w:rPr>
      <w:t>י</w:t>
    </w:r>
    <w:r w:rsidRPr="001121C4">
      <w:rPr>
        <w:bCs/>
        <w:color w:val="1F497D"/>
        <w:sz w:val="28"/>
        <w:szCs w:val="24"/>
        <w:rtl/>
      </w:rPr>
      <w:t xml:space="preserve">ת הממשלה, מזרח ירושלים, ת"ד </w:t>
    </w:r>
    <w:r w:rsidRPr="001121C4">
      <w:rPr>
        <w:rFonts w:ascii="Arial" w:hAnsi="Arial" w:cs="Arial"/>
        <w:bCs/>
        <w:color w:val="1F497D"/>
        <w:sz w:val="20"/>
        <w:szCs w:val="20"/>
        <w:rtl/>
      </w:rPr>
      <w:t>18110</w:t>
    </w:r>
    <w:r w:rsidRPr="001121C4">
      <w:rPr>
        <w:rFonts w:hint="cs"/>
        <w:bCs/>
        <w:color w:val="1F497D"/>
        <w:sz w:val="28"/>
        <w:szCs w:val="24"/>
        <w:rtl/>
      </w:rPr>
      <w:t xml:space="preserve"> </w:t>
    </w:r>
    <w:r w:rsidRPr="001121C4">
      <w:rPr>
        <w:bCs/>
        <w:color w:val="1F497D"/>
        <w:sz w:val="28"/>
        <w:szCs w:val="24"/>
        <w:rtl/>
      </w:rPr>
      <w:t>ירושלי</w:t>
    </w:r>
    <w:r w:rsidRPr="001121C4">
      <w:rPr>
        <w:rFonts w:hint="cs"/>
        <w:bCs/>
        <w:color w:val="1F497D"/>
        <w:sz w:val="28"/>
        <w:szCs w:val="24"/>
        <w:rtl/>
      </w:rPr>
      <w:t>ם</w:t>
    </w:r>
    <w:r w:rsidRPr="001121C4">
      <w:rPr>
        <w:bCs/>
        <w:color w:val="1F497D"/>
        <w:sz w:val="28"/>
        <w:szCs w:val="24"/>
        <w:rtl/>
      </w:rPr>
      <w:t xml:space="preserve"> </w:t>
    </w:r>
    <w:r w:rsidRPr="001121C4">
      <w:rPr>
        <w:rFonts w:ascii="Arial" w:hAnsi="Arial" w:cs="Arial"/>
        <w:bCs/>
        <w:color w:val="1F497D"/>
        <w:sz w:val="20"/>
        <w:szCs w:val="20"/>
        <w:rtl/>
      </w:rPr>
      <w:t>91180</w:t>
    </w:r>
    <w:r w:rsidRPr="001121C4">
      <w:rPr>
        <w:bCs/>
        <w:color w:val="1F497D"/>
        <w:sz w:val="28"/>
        <w:szCs w:val="24"/>
        <w:rtl/>
      </w:rPr>
      <w:t xml:space="preserve"> </w:t>
    </w:r>
  </w:p>
  <w:p w:rsidR="00660689" w:rsidRPr="001121C4" w:rsidRDefault="00660689" w:rsidP="00660689">
    <w:pPr>
      <w:tabs>
        <w:tab w:val="center" w:pos="4153"/>
        <w:tab w:val="right" w:pos="8306"/>
      </w:tabs>
      <w:spacing w:line="240" w:lineRule="auto"/>
      <w:jc w:val="center"/>
      <w:rPr>
        <w:bCs/>
        <w:color w:val="1F497D"/>
        <w:sz w:val="20"/>
        <w:szCs w:val="20"/>
        <w:rtl/>
      </w:rPr>
    </w:pPr>
    <w:r w:rsidRPr="001121C4">
      <w:rPr>
        <w:rFonts w:hint="cs"/>
        <w:bCs/>
        <w:color w:val="1F497D"/>
        <w:sz w:val="28"/>
        <w:szCs w:val="24"/>
        <w:rtl/>
      </w:rPr>
      <w:t xml:space="preserve">  </w:t>
    </w:r>
    <w:r w:rsidRPr="001121C4">
      <w:rPr>
        <w:rFonts w:hint="cs"/>
        <w:bCs/>
        <w:color w:val="1F497D"/>
        <w:sz w:val="28"/>
        <w:szCs w:val="24"/>
      </w:rPr>
      <w:sym w:font="Wingdings" w:char="F028"/>
    </w:r>
    <w:r w:rsidRPr="001121C4">
      <w:rPr>
        <w:bCs/>
        <w:color w:val="1F497D"/>
        <w:sz w:val="28"/>
        <w:szCs w:val="24"/>
        <w:rtl/>
      </w:rPr>
      <w:t xml:space="preserve"> </w:t>
    </w:r>
    <w:r w:rsidRPr="001121C4">
      <w:rPr>
        <w:rFonts w:ascii="Arial" w:hAnsi="Arial" w:cs="Arial"/>
        <w:bCs/>
        <w:color w:val="1F497D"/>
        <w:sz w:val="20"/>
        <w:szCs w:val="20"/>
        <w:rtl/>
      </w:rPr>
      <w:t>02-5847617/</w:t>
    </w:r>
    <w:r>
      <w:rPr>
        <w:rFonts w:ascii="Arial" w:hAnsi="Arial" w:cs="Arial" w:hint="cs"/>
        <w:bCs/>
        <w:color w:val="1F497D"/>
        <w:sz w:val="20"/>
        <w:szCs w:val="20"/>
        <w:rtl/>
      </w:rPr>
      <w:t>8/</w:t>
    </w:r>
    <w:r w:rsidRPr="001121C4">
      <w:rPr>
        <w:rFonts w:ascii="Arial" w:hAnsi="Arial" w:cs="Arial"/>
        <w:bCs/>
        <w:color w:val="1F497D"/>
        <w:sz w:val="20"/>
        <w:szCs w:val="20"/>
        <w:rtl/>
      </w:rPr>
      <w:t>9</w:t>
    </w:r>
    <w:r w:rsidRPr="001121C4">
      <w:rPr>
        <w:rFonts w:hint="cs"/>
        <w:bCs/>
        <w:color w:val="1F497D"/>
        <w:sz w:val="20"/>
        <w:szCs w:val="20"/>
        <w:rtl/>
      </w:rPr>
      <w:t xml:space="preserve">      </w:t>
    </w:r>
    <w:r w:rsidRPr="001121C4">
      <w:rPr>
        <w:rFonts w:hint="cs"/>
        <w:bCs/>
        <w:color w:val="1F497D"/>
        <w:sz w:val="28"/>
        <w:szCs w:val="24"/>
      </w:rPr>
      <w:sym w:font="Wingdings 2" w:char="F037"/>
    </w:r>
    <w:r w:rsidRPr="001121C4">
      <w:rPr>
        <w:rFonts w:hint="cs"/>
        <w:bCs/>
        <w:color w:val="1F497D"/>
        <w:sz w:val="28"/>
        <w:szCs w:val="24"/>
        <w:rtl/>
      </w:rPr>
      <w:t xml:space="preserve"> </w:t>
    </w:r>
    <w:r w:rsidRPr="001121C4">
      <w:rPr>
        <w:rFonts w:ascii="Arial" w:hAnsi="Arial" w:cs="Arial"/>
        <w:bCs/>
        <w:color w:val="1F497D"/>
        <w:sz w:val="20"/>
        <w:szCs w:val="20"/>
        <w:rtl/>
      </w:rPr>
      <w:t>02-5823502</w:t>
    </w:r>
    <w:r w:rsidRPr="001121C4">
      <w:rPr>
        <w:rFonts w:hint="cs"/>
        <w:bCs/>
        <w:color w:val="1F497D"/>
        <w:sz w:val="28"/>
        <w:szCs w:val="24"/>
        <w:rtl/>
      </w:rPr>
      <w:t xml:space="preserve">    </w:t>
    </w:r>
  </w:p>
  <w:p w:rsidR="004E2FA8" w:rsidRDefault="004E2FA8" w:rsidP="00660689">
    <w:pPr>
      <w:pStyle w:val="a5"/>
      <w:spacing w:line="240" w:lineRule="auto"/>
      <w:jc w:val="center"/>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2B03" w:rsidRDefault="00B72B03" w:rsidP="00B60231">
      <w:pPr>
        <w:spacing w:line="240" w:lineRule="auto"/>
      </w:pPr>
      <w:r>
        <w:separator/>
      </w:r>
    </w:p>
  </w:footnote>
  <w:footnote w:type="continuationSeparator" w:id="0">
    <w:p w:rsidR="00B72B03" w:rsidRDefault="00B72B03" w:rsidP="00B6023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772" w:type="dxa"/>
      <w:tblInd w:w="-885" w:type="dxa"/>
      <w:tblLayout w:type="fixed"/>
      <w:tblLook w:val="0000" w:firstRow="0" w:lastRow="0" w:firstColumn="0" w:lastColumn="0" w:noHBand="0" w:noVBand="0"/>
    </w:tblPr>
    <w:tblGrid>
      <w:gridCol w:w="3118"/>
      <w:gridCol w:w="4422"/>
      <w:gridCol w:w="3232"/>
    </w:tblGrid>
    <w:tr w:rsidR="00660689" w:rsidTr="00D73814">
      <w:trPr>
        <w:trHeight w:val="1364"/>
      </w:trPr>
      <w:tc>
        <w:tcPr>
          <w:tcW w:w="3118" w:type="dxa"/>
        </w:tcPr>
        <w:p w:rsidR="00660689" w:rsidRDefault="00660689" w:rsidP="00D73814">
          <w:pPr>
            <w:pStyle w:val="a3"/>
            <w:ind w:right="1452"/>
            <w:rPr>
              <w:szCs w:val="36"/>
              <w:rtl/>
            </w:rPr>
          </w:pPr>
          <w:r>
            <w:rPr>
              <w:rFonts w:hint="cs"/>
              <w:noProof/>
              <w:szCs w:val="36"/>
              <w:rtl/>
            </w:rPr>
            <w:drawing>
              <wp:anchor distT="0" distB="0" distL="114300" distR="114300" simplePos="0" relativeHeight="251659264" behindDoc="1" locked="0" layoutInCell="1" allowOverlap="1" wp14:anchorId="56D364C0" wp14:editId="06CD0C9E">
                <wp:simplePos x="0" y="0"/>
                <wp:positionH relativeFrom="column">
                  <wp:posOffset>95885</wp:posOffset>
                </wp:positionH>
                <wp:positionV relativeFrom="paragraph">
                  <wp:posOffset>1905</wp:posOffset>
                </wp:positionV>
                <wp:extent cx="1457325" cy="1031240"/>
                <wp:effectExtent l="0" t="0" r="9525" b="0"/>
                <wp:wrapTight wrapText="bothSides">
                  <wp:wrapPolygon edited="0">
                    <wp:start x="0" y="0"/>
                    <wp:lineTo x="0" y="21148"/>
                    <wp:lineTo x="21459" y="21148"/>
                    <wp:lineTo x="21459"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57325" cy="1031240"/>
                        </a:xfrm>
                        <a:prstGeom prst="rect">
                          <a:avLst/>
                        </a:prstGeom>
                        <a:noFill/>
                      </pic:spPr>
                    </pic:pic>
                  </a:graphicData>
                </a:graphic>
                <wp14:sizeRelH relativeFrom="page">
                  <wp14:pctWidth>0</wp14:pctWidth>
                </wp14:sizeRelH>
                <wp14:sizeRelV relativeFrom="page">
                  <wp14:pctHeight>0</wp14:pctHeight>
                </wp14:sizeRelV>
              </wp:anchor>
            </w:drawing>
          </w:r>
        </w:p>
      </w:tc>
      <w:tc>
        <w:tcPr>
          <w:tcW w:w="4422" w:type="dxa"/>
        </w:tcPr>
        <w:p w:rsidR="00660689" w:rsidRDefault="00660689" w:rsidP="00660689">
          <w:pPr>
            <w:pStyle w:val="a3"/>
            <w:ind w:right="1452"/>
            <w:rPr>
              <w:szCs w:val="36"/>
              <w:rtl/>
            </w:rPr>
          </w:pPr>
          <w:r>
            <w:rPr>
              <w:rFonts w:hint="cs"/>
              <w:szCs w:val="36"/>
              <w:rtl/>
            </w:rPr>
            <w:t xml:space="preserve">                        </w:t>
          </w:r>
        </w:p>
        <w:p w:rsidR="00660689" w:rsidRPr="009B467E" w:rsidRDefault="00660689" w:rsidP="00D73814">
          <w:pPr>
            <w:pStyle w:val="a3"/>
            <w:tabs>
              <w:tab w:val="clear" w:pos="4153"/>
              <w:tab w:val="center" w:pos="4172"/>
            </w:tabs>
            <w:jc w:val="center"/>
            <w:rPr>
              <w:rFonts w:ascii="Arial" w:hAnsi="Arial" w:cs="Arial"/>
              <w:color w:val="1F497D"/>
              <w:sz w:val="30"/>
              <w:szCs w:val="30"/>
              <w:rtl/>
            </w:rPr>
          </w:pPr>
          <w:r w:rsidRPr="00513CA2">
            <w:rPr>
              <w:rFonts w:ascii="Arial" w:hAnsi="Arial" w:cs="Arial"/>
              <w:b/>
              <w:bCs/>
              <w:color w:val="1F497D"/>
              <w:sz w:val="24"/>
              <w:szCs w:val="28"/>
              <w:rtl/>
            </w:rPr>
            <w:t>אגף התחדשות עירונית</w:t>
          </w:r>
        </w:p>
      </w:tc>
      <w:tc>
        <w:tcPr>
          <w:tcW w:w="3232" w:type="dxa"/>
        </w:tcPr>
        <w:p w:rsidR="00660689" w:rsidRPr="0060117B" w:rsidRDefault="00660689" w:rsidP="00D73814">
          <w:pPr>
            <w:pStyle w:val="a3"/>
            <w:ind w:right="1452"/>
            <w:jc w:val="center"/>
            <w:rPr>
              <w:sz w:val="16"/>
              <w:szCs w:val="16"/>
              <w:rtl/>
            </w:rPr>
          </w:pPr>
        </w:p>
      </w:tc>
    </w:tr>
  </w:tbl>
  <w:p w:rsidR="004E2FA8" w:rsidRDefault="004E2FA8" w:rsidP="00931120">
    <w:pPr>
      <w:pStyle w:val="a3"/>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6C4EA7"/>
    <w:multiLevelType w:val="hybridMultilevel"/>
    <w:tmpl w:val="C87AA2C2"/>
    <w:lvl w:ilvl="0" w:tplc="011E2618">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6152D80"/>
    <w:multiLevelType w:val="hybridMultilevel"/>
    <w:tmpl w:val="ACA49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8AF"/>
    <w:rsid w:val="00003EB1"/>
    <w:rsid w:val="00004DDB"/>
    <w:rsid w:val="00005581"/>
    <w:rsid w:val="0000631D"/>
    <w:rsid w:val="00006A51"/>
    <w:rsid w:val="00007270"/>
    <w:rsid w:val="00007D16"/>
    <w:rsid w:val="000110CA"/>
    <w:rsid w:val="00015052"/>
    <w:rsid w:val="00017489"/>
    <w:rsid w:val="0002022F"/>
    <w:rsid w:val="00021051"/>
    <w:rsid w:val="00022EFF"/>
    <w:rsid w:val="00030647"/>
    <w:rsid w:val="000308A9"/>
    <w:rsid w:val="00044381"/>
    <w:rsid w:val="00045FA7"/>
    <w:rsid w:val="000502B5"/>
    <w:rsid w:val="00064C4A"/>
    <w:rsid w:val="000653BA"/>
    <w:rsid w:val="0006738F"/>
    <w:rsid w:val="00075ACD"/>
    <w:rsid w:val="00075E51"/>
    <w:rsid w:val="000769A0"/>
    <w:rsid w:val="00085165"/>
    <w:rsid w:val="00086047"/>
    <w:rsid w:val="000909C5"/>
    <w:rsid w:val="000B1A8E"/>
    <w:rsid w:val="000B30B7"/>
    <w:rsid w:val="000C23DC"/>
    <w:rsid w:val="000C6969"/>
    <w:rsid w:val="000D10F3"/>
    <w:rsid w:val="000D3B35"/>
    <w:rsid w:val="000D4119"/>
    <w:rsid w:val="000D4813"/>
    <w:rsid w:val="000D540E"/>
    <w:rsid w:val="000F251F"/>
    <w:rsid w:val="00101EAB"/>
    <w:rsid w:val="00104B93"/>
    <w:rsid w:val="00121D95"/>
    <w:rsid w:val="001231AF"/>
    <w:rsid w:val="0012401C"/>
    <w:rsid w:val="0012600A"/>
    <w:rsid w:val="0013180E"/>
    <w:rsid w:val="00133E5A"/>
    <w:rsid w:val="00137E0C"/>
    <w:rsid w:val="0014014D"/>
    <w:rsid w:val="0014396A"/>
    <w:rsid w:val="00154DFB"/>
    <w:rsid w:val="00165545"/>
    <w:rsid w:val="00171783"/>
    <w:rsid w:val="00174B75"/>
    <w:rsid w:val="00176132"/>
    <w:rsid w:val="001819B2"/>
    <w:rsid w:val="00182D00"/>
    <w:rsid w:val="00185F5D"/>
    <w:rsid w:val="00193652"/>
    <w:rsid w:val="00193716"/>
    <w:rsid w:val="001937B5"/>
    <w:rsid w:val="001949AC"/>
    <w:rsid w:val="001A5B79"/>
    <w:rsid w:val="001B0722"/>
    <w:rsid w:val="001B4406"/>
    <w:rsid w:val="001B45D7"/>
    <w:rsid w:val="001C0DEF"/>
    <w:rsid w:val="001C36DF"/>
    <w:rsid w:val="001C4BD9"/>
    <w:rsid w:val="001D2A54"/>
    <w:rsid w:val="001D4DC5"/>
    <w:rsid w:val="001D579B"/>
    <w:rsid w:val="001D70EB"/>
    <w:rsid w:val="001D7303"/>
    <w:rsid w:val="001E129B"/>
    <w:rsid w:val="001E19DC"/>
    <w:rsid w:val="001E4BF0"/>
    <w:rsid w:val="001F2F5A"/>
    <w:rsid w:val="00200BE1"/>
    <w:rsid w:val="00203592"/>
    <w:rsid w:val="0020434F"/>
    <w:rsid w:val="00215B51"/>
    <w:rsid w:val="00221980"/>
    <w:rsid w:val="002246D5"/>
    <w:rsid w:val="00225707"/>
    <w:rsid w:val="002301C1"/>
    <w:rsid w:val="002348FA"/>
    <w:rsid w:val="00240A6A"/>
    <w:rsid w:val="0024123A"/>
    <w:rsid w:val="00242694"/>
    <w:rsid w:val="0024391C"/>
    <w:rsid w:val="00244944"/>
    <w:rsid w:val="002510C0"/>
    <w:rsid w:val="00253AFB"/>
    <w:rsid w:val="00257D2F"/>
    <w:rsid w:val="00260B5D"/>
    <w:rsid w:val="00266E93"/>
    <w:rsid w:val="00271949"/>
    <w:rsid w:val="00281D7D"/>
    <w:rsid w:val="00281EB4"/>
    <w:rsid w:val="002875C4"/>
    <w:rsid w:val="0029665C"/>
    <w:rsid w:val="002970FF"/>
    <w:rsid w:val="002A0D1E"/>
    <w:rsid w:val="002A28A4"/>
    <w:rsid w:val="002C6854"/>
    <w:rsid w:val="002D7C11"/>
    <w:rsid w:val="002E0CD2"/>
    <w:rsid w:val="002E278D"/>
    <w:rsid w:val="002E668D"/>
    <w:rsid w:val="002E6B73"/>
    <w:rsid w:val="002E79E6"/>
    <w:rsid w:val="002F24AF"/>
    <w:rsid w:val="002F268D"/>
    <w:rsid w:val="002F42FA"/>
    <w:rsid w:val="002F5CC3"/>
    <w:rsid w:val="002F71C0"/>
    <w:rsid w:val="002F7BAF"/>
    <w:rsid w:val="00305F73"/>
    <w:rsid w:val="00306CC3"/>
    <w:rsid w:val="00310F2D"/>
    <w:rsid w:val="00314619"/>
    <w:rsid w:val="00323889"/>
    <w:rsid w:val="0032392E"/>
    <w:rsid w:val="00324172"/>
    <w:rsid w:val="00332066"/>
    <w:rsid w:val="003339F9"/>
    <w:rsid w:val="00334D6A"/>
    <w:rsid w:val="00335F7E"/>
    <w:rsid w:val="00336DD9"/>
    <w:rsid w:val="003373B3"/>
    <w:rsid w:val="00347B7A"/>
    <w:rsid w:val="00347F19"/>
    <w:rsid w:val="00355D8C"/>
    <w:rsid w:val="00355E6E"/>
    <w:rsid w:val="003604DC"/>
    <w:rsid w:val="00364465"/>
    <w:rsid w:val="003719DA"/>
    <w:rsid w:val="0037569A"/>
    <w:rsid w:val="00375820"/>
    <w:rsid w:val="00377112"/>
    <w:rsid w:val="003808AF"/>
    <w:rsid w:val="00384467"/>
    <w:rsid w:val="003917E2"/>
    <w:rsid w:val="0039288D"/>
    <w:rsid w:val="0039323D"/>
    <w:rsid w:val="00393C2C"/>
    <w:rsid w:val="003942A4"/>
    <w:rsid w:val="00394E4B"/>
    <w:rsid w:val="00396AB1"/>
    <w:rsid w:val="00396E37"/>
    <w:rsid w:val="003979A1"/>
    <w:rsid w:val="003A3F25"/>
    <w:rsid w:val="003A59D9"/>
    <w:rsid w:val="003A5FD6"/>
    <w:rsid w:val="003B0E6A"/>
    <w:rsid w:val="003B1721"/>
    <w:rsid w:val="003B1FFF"/>
    <w:rsid w:val="003B4330"/>
    <w:rsid w:val="003C1B60"/>
    <w:rsid w:val="003C1F17"/>
    <w:rsid w:val="003C2DD4"/>
    <w:rsid w:val="003C500C"/>
    <w:rsid w:val="003D3CC8"/>
    <w:rsid w:val="003D55F2"/>
    <w:rsid w:val="003D6205"/>
    <w:rsid w:val="003D7929"/>
    <w:rsid w:val="003E0E11"/>
    <w:rsid w:val="003E5DDE"/>
    <w:rsid w:val="003E67AC"/>
    <w:rsid w:val="003F1E53"/>
    <w:rsid w:val="003F2166"/>
    <w:rsid w:val="003F2247"/>
    <w:rsid w:val="003F316C"/>
    <w:rsid w:val="003F5E77"/>
    <w:rsid w:val="003F73D7"/>
    <w:rsid w:val="003F79E7"/>
    <w:rsid w:val="004006A0"/>
    <w:rsid w:val="00402DD4"/>
    <w:rsid w:val="00403E2E"/>
    <w:rsid w:val="00412B52"/>
    <w:rsid w:val="00416757"/>
    <w:rsid w:val="00416B5A"/>
    <w:rsid w:val="00421CDE"/>
    <w:rsid w:val="0042528B"/>
    <w:rsid w:val="0042641B"/>
    <w:rsid w:val="00435EA1"/>
    <w:rsid w:val="00442639"/>
    <w:rsid w:val="00447534"/>
    <w:rsid w:val="00447DF9"/>
    <w:rsid w:val="0045470A"/>
    <w:rsid w:val="00455973"/>
    <w:rsid w:val="00457DF2"/>
    <w:rsid w:val="00465725"/>
    <w:rsid w:val="00466A7E"/>
    <w:rsid w:val="00467E71"/>
    <w:rsid w:val="0047055A"/>
    <w:rsid w:val="00473193"/>
    <w:rsid w:val="00473287"/>
    <w:rsid w:val="004748F6"/>
    <w:rsid w:val="00475507"/>
    <w:rsid w:val="004759AD"/>
    <w:rsid w:val="00475AEE"/>
    <w:rsid w:val="004800A1"/>
    <w:rsid w:val="0048373B"/>
    <w:rsid w:val="004851B8"/>
    <w:rsid w:val="0048609C"/>
    <w:rsid w:val="00492048"/>
    <w:rsid w:val="004927DE"/>
    <w:rsid w:val="00493F38"/>
    <w:rsid w:val="00497F7D"/>
    <w:rsid w:val="004A2B92"/>
    <w:rsid w:val="004B011B"/>
    <w:rsid w:val="004B4494"/>
    <w:rsid w:val="004C09E6"/>
    <w:rsid w:val="004C16C2"/>
    <w:rsid w:val="004C257E"/>
    <w:rsid w:val="004C34F5"/>
    <w:rsid w:val="004C4FF4"/>
    <w:rsid w:val="004C6E8B"/>
    <w:rsid w:val="004D21B9"/>
    <w:rsid w:val="004D2C09"/>
    <w:rsid w:val="004D30E0"/>
    <w:rsid w:val="004D374B"/>
    <w:rsid w:val="004D3F17"/>
    <w:rsid w:val="004D4D42"/>
    <w:rsid w:val="004D5C90"/>
    <w:rsid w:val="004D7DAC"/>
    <w:rsid w:val="004E2FA8"/>
    <w:rsid w:val="004E58CB"/>
    <w:rsid w:val="004E6919"/>
    <w:rsid w:val="004F7BEE"/>
    <w:rsid w:val="005038D6"/>
    <w:rsid w:val="0050695C"/>
    <w:rsid w:val="00507AFF"/>
    <w:rsid w:val="0051213A"/>
    <w:rsid w:val="005151A6"/>
    <w:rsid w:val="00515949"/>
    <w:rsid w:val="00526A89"/>
    <w:rsid w:val="005274A6"/>
    <w:rsid w:val="00537377"/>
    <w:rsid w:val="0054268E"/>
    <w:rsid w:val="00542D54"/>
    <w:rsid w:val="005524A7"/>
    <w:rsid w:val="00552589"/>
    <w:rsid w:val="00555C60"/>
    <w:rsid w:val="00556BA0"/>
    <w:rsid w:val="00557B25"/>
    <w:rsid w:val="00557BCF"/>
    <w:rsid w:val="00560E78"/>
    <w:rsid w:val="00562184"/>
    <w:rsid w:val="00563C0E"/>
    <w:rsid w:val="00574412"/>
    <w:rsid w:val="00583DC0"/>
    <w:rsid w:val="005872C3"/>
    <w:rsid w:val="00587914"/>
    <w:rsid w:val="00591E37"/>
    <w:rsid w:val="00591E5C"/>
    <w:rsid w:val="005973FE"/>
    <w:rsid w:val="005A055F"/>
    <w:rsid w:val="005A7B46"/>
    <w:rsid w:val="005A7BC3"/>
    <w:rsid w:val="005B1A0B"/>
    <w:rsid w:val="005B4A3F"/>
    <w:rsid w:val="005B7661"/>
    <w:rsid w:val="005C6772"/>
    <w:rsid w:val="005C67BB"/>
    <w:rsid w:val="005D571D"/>
    <w:rsid w:val="005E6405"/>
    <w:rsid w:val="005F5AC0"/>
    <w:rsid w:val="00601763"/>
    <w:rsid w:val="006026F8"/>
    <w:rsid w:val="00603943"/>
    <w:rsid w:val="00607A08"/>
    <w:rsid w:val="00607B14"/>
    <w:rsid w:val="00610689"/>
    <w:rsid w:val="006209D1"/>
    <w:rsid w:val="00622A4A"/>
    <w:rsid w:val="0062431F"/>
    <w:rsid w:val="0062643F"/>
    <w:rsid w:val="00630690"/>
    <w:rsid w:val="006415EA"/>
    <w:rsid w:val="00641BE7"/>
    <w:rsid w:val="006453A5"/>
    <w:rsid w:val="0064779C"/>
    <w:rsid w:val="006513E5"/>
    <w:rsid w:val="0066007A"/>
    <w:rsid w:val="00660689"/>
    <w:rsid w:val="00663444"/>
    <w:rsid w:val="00667FE3"/>
    <w:rsid w:val="00687E2C"/>
    <w:rsid w:val="006932DA"/>
    <w:rsid w:val="00694B5B"/>
    <w:rsid w:val="0069644B"/>
    <w:rsid w:val="006A2BFE"/>
    <w:rsid w:val="006A4529"/>
    <w:rsid w:val="006B3800"/>
    <w:rsid w:val="006B6A39"/>
    <w:rsid w:val="006C2729"/>
    <w:rsid w:val="006C29A9"/>
    <w:rsid w:val="006C2D20"/>
    <w:rsid w:val="006C4A18"/>
    <w:rsid w:val="006D0A9B"/>
    <w:rsid w:val="006D4FDC"/>
    <w:rsid w:val="006D6408"/>
    <w:rsid w:val="006D759A"/>
    <w:rsid w:val="006E0846"/>
    <w:rsid w:val="006E2308"/>
    <w:rsid w:val="006E3995"/>
    <w:rsid w:val="006F1E2F"/>
    <w:rsid w:val="006F3579"/>
    <w:rsid w:val="00700E4D"/>
    <w:rsid w:val="0070577A"/>
    <w:rsid w:val="00705ACE"/>
    <w:rsid w:val="00706F1C"/>
    <w:rsid w:val="00706FE9"/>
    <w:rsid w:val="007107E3"/>
    <w:rsid w:val="00730FC7"/>
    <w:rsid w:val="00731A01"/>
    <w:rsid w:val="00731EDC"/>
    <w:rsid w:val="00735D8D"/>
    <w:rsid w:val="007422A9"/>
    <w:rsid w:val="00744FEE"/>
    <w:rsid w:val="00746D1F"/>
    <w:rsid w:val="00750874"/>
    <w:rsid w:val="00752C44"/>
    <w:rsid w:val="00753BD6"/>
    <w:rsid w:val="00754209"/>
    <w:rsid w:val="0076623B"/>
    <w:rsid w:val="00766E5E"/>
    <w:rsid w:val="00774E1A"/>
    <w:rsid w:val="0078439E"/>
    <w:rsid w:val="00791F57"/>
    <w:rsid w:val="007946B8"/>
    <w:rsid w:val="0079709E"/>
    <w:rsid w:val="007A0839"/>
    <w:rsid w:val="007A0A2D"/>
    <w:rsid w:val="007A4992"/>
    <w:rsid w:val="007B0810"/>
    <w:rsid w:val="007C072D"/>
    <w:rsid w:val="007C0DE8"/>
    <w:rsid w:val="007C1911"/>
    <w:rsid w:val="007C196E"/>
    <w:rsid w:val="007C41DE"/>
    <w:rsid w:val="007C4EFD"/>
    <w:rsid w:val="007C6D35"/>
    <w:rsid w:val="007C7240"/>
    <w:rsid w:val="007D2F7F"/>
    <w:rsid w:val="007D6E18"/>
    <w:rsid w:val="007D70E6"/>
    <w:rsid w:val="007E0F93"/>
    <w:rsid w:val="007E165E"/>
    <w:rsid w:val="007E2039"/>
    <w:rsid w:val="007E4F87"/>
    <w:rsid w:val="007F5315"/>
    <w:rsid w:val="007F7CA0"/>
    <w:rsid w:val="00802981"/>
    <w:rsid w:val="008077EC"/>
    <w:rsid w:val="0080799D"/>
    <w:rsid w:val="00812F25"/>
    <w:rsid w:val="00814783"/>
    <w:rsid w:val="00814EF0"/>
    <w:rsid w:val="008257BB"/>
    <w:rsid w:val="00825978"/>
    <w:rsid w:val="008279BB"/>
    <w:rsid w:val="00827F7C"/>
    <w:rsid w:val="0083056F"/>
    <w:rsid w:val="00831745"/>
    <w:rsid w:val="00831D7A"/>
    <w:rsid w:val="008339A0"/>
    <w:rsid w:val="008339E8"/>
    <w:rsid w:val="00837E53"/>
    <w:rsid w:val="00841112"/>
    <w:rsid w:val="00842231"/>
    <w:rsid w:val="00846505"/>
    <w:rsid w:val="00847ED1"/>
    <w:rsid w:val="00854E40"/>
    <w:rsid w:val="00856CDB"/>
    <w:rsid w:val="00862F34"/>
    <w:rsid w:val="00863BB4"/>
    <w:rsid w:val="00867F02"/>
    <w:rsid w:val="008700D2"/>
    <w:rsid w:val="00874F5D"/>
    <w:rsid w:val="0088190C"/>
    <w:rsid w:val="00881E82"/>
    <w:rsid w:val="008822E5"/>
    <w:rsid w:val="00884385"/>
    <w:rsid w:val="00890F7A"/>
    <w:rsid w:val="00892E71"/>
    <w:rsid w:val="00894F57"/>
    <w:rsid w:val="00896E9B"/>
    <w:rsid w:val="008A1730"/>
    <w:rsid w:val="008A21CB"/>
    <w:rsid w:val="008B21B6"/>
    <w:rsid w:val="008B294D"/>
    <w:rsid w:val="008B359B"/>
    <w:rsid w:val="008C049A"/>
    <w:rsid w:val="008C30C6"/>
    <w:rsid w:val="008C357E"/>
    <w:rsid w:val="008C7256"/>
    <w:rsid w:val="008D0C07"/>
    <w:rsid w:val="008D1023"/>
    <w:rsid w:val="008D18DC"/>
    <w:rsid w:val="008D3589"/>
    <w:rsid w:val="008D633D"/>
    <w:rsid w:val="008E0746"/>
    <w:rsid w:val="008E0E95"/>
    <w:rsid w:val="008E19A9"/>
    <w:rsid w:val="008E4A2C"/>
    <w:rsid w:val="008E5B85"/>
    <w:rsid w:val="008F1981"/>
    <w:rsid w:val="00900420"/>
    <w:rsid w:val="00901140"/>
    <w:rsid w:val="009032F5"/>
    <w:rsid w:val="00912A94"/>
    <w:rsid w:val="00915CD8"/>
    <w:rsid w:val="009210FE"/>
    <w:rsid w:val="009243DA"/>
    <w:rsid w:val="009262A4"/>
    <w:rsid w:val="00931120"/>
    <w:rsid w:val="00932455"/>
    <w:rsid w:val="00940AB3"/>
    <w:rsid w:val="00943DA3"/>
    <w:rsid w:val="009458E7"/>
    <w:rsid w:val="009522C3"/>
    <w:rsid w:val="0095304B"/>
    <w:rsid w:val="00960BC1"/>
    <w:rsid w:val="00960CE3"/>
    <w:rsid w:val="00961634"/>
    <w:rsid w:val="00966B1F"/>
    <w:rsid w:val="00970FF3"/>
    <w:rsid w:val="009717C7"/>
    <w:rsid w:val="009720BC"/>
    <w:rsid w:val="0097352D"/>
    <w:rsid w:val="0097403D"/>
    <w:rsid w:val="0097724B"/>
    <w:rsid w:val="00983EB3"/>
    <w:rsid w:val="00984004"/>
    <w:rsid w:val="009868D3"/>
    <w:rsid w:val="0099125A"/>
    <w:rsid w:val="009A0238"/>
    <w:rsid w:val="009A1F0D"/>
    <w:rsid w:val="009A2FF3"/>
    <w:rsid w:val="009A3B29"/>
    <w:rsid w:val="009A52E7"/>
    <w:rsid w:val="009B1D36"/>
    <w:rsid w:val="009B76C4"/>
    <w:rsid w:val="009D0D6F"/>
    <w:rsid w:val="009E3F18"/>
    <w:rsid w:val="009E4249"/>
    <w:rsid w:val="009F0317"/>
    <w:rsid w:val="009F1680"/>
    <w:rsid w:val="009F2D0B"/>
    <w:rsid w:val="009F4ED7"/>
    <w:rsid w:val="009F694A"/>
    <w:rsid w:val="00A0268B"/>
    <w:rsid w:val="00A070A2"/>
    <w:rsid w:val="00A12BC0"/>
    <w:rsid w:val="00A15E82"/>
    <w:rsid w:val="00A16B69"/>
    <w:rsid w:val="00A1771D"/>
    <w:rsid w:val="00A226DF"/>
    <w:rsid w:val="00A229B1"/>
    <w:rsid w:val="00A30FAE"/>
    <w:rsid w:val="00A32CC4"/>
    <w:rsid w:val="00A371AF"/>
    <w:rsid w:val="00A42E08"/>
    <w:rsid w:val="00A43EF5"/>
    <w:rsid w:val="00A4589C"/>
    <w:rsid w:val="00A45A54"/>
    <w:rsid w:val="00A5099A"/>
    <w:rsid w:val="00A51164"/>
    <w:rsid w:val="00A54556"/>
    <w:rsid w:val="00A574D2"/>
    <w:rsid w:val="00A673F1"/>
    <w:rsid w:val="00A74BB2"/>
    <w:rsid w:val="00A87CDC"/>
    <w:rsid w:val="00A9060D"/>
    <w:rsid w:val="00A962E4"/>
    <w:rsid w:val="00A97347"/>
    <w:rsid w:val="00AA0CAE"/>
    <w:rsid w:val="00AA4155"/>
    <w:rsid w:val="00AA4B85"/>
    <w:rsid w:val="00AA4D4F"/>
    <w:rsid w:val="00AB2B5A"/>
    <w:rsid w:val="00AB3482"/>
    <w:rsid w:val="00AB5E9E"/>
    <w:rsid w:val="00AB6084"/>
    <w:rsid w:val="00AB634E"/>
    <w:rsid w:val="00AC17C1"/>
    <w:rsid w:val="00AC3FFB"/>
    <w:rsid w:val="00AC5B3A"/>
    <w:rsid w:val="00AD112C"/>
    <w:rsid w:val="00AD5394"/>
    <w:rsid w:val="00AD599B"/>
    <w:rsid w:val="00AE224D"/>
    <w:rsid w:val="00AE59AB"/>
    <w:rsid w:val="00AF022E"/>
    <w:rsid w:val="00AF23AA"/>
    <w:rsid w:val="00AF3F80"/>
    <w:rsid w:val="00B037FA"/>
    <w:rsid w:val="00B06500"/>
    <w:rsid w:val="00B21D97"/>
    <w:rsid w:val="00B33F29"/>
    <w:rsid w:val="00B34E1F"/>
    <w:rsid w:val="00B36368"/>
    <w:rsid w:val="00B36BA1"/>
    <w:rsid w:val="00B37178"/>
    <w:rsid w:val="00B37B1D"/>
    <w:rsid w:val="00B43D0D"/>
    <w:rsid w:val="00B47FD6"/>
    <w:rsid w:val="00B509A1"/>
    <w:rsid w:val="00B50DC0"/>
    <w:rsid w:val="00B576D2"/>
    <w:rsid w:val="00B60231"/>
    <w:rsid w:val="00B65ABF"/>
    <w:rsid w:val="00B66D69"/>
    <w:rsid w:val="00B671E5"/>
    <w:rsid w:val="00B67DD4"/>
    <w:rsid w:val="00B70340"/>
    <w:rsid w:val="00B70AEA"/>
    <w:rsid w:val="00B71149"/>
    <w:rsid w:val="00B72048"/>
    <w:rsid w:val="00B72B03"/>
    <w:rsid w:val="00B734EA"/>
    <w:rsid w:val="00B73DFB"/>
    <w:rsid w:val="00B763B6"/>
    <w:rsid w:val="00B77534"/>
    <w:rsid w:val="00B77BC2"/>
    <w:rsid w:val="00B82F1F"/>
    <w:rsid w:val="00B9300C"/>
    <w:rsid w:val="00B96426"/>
    <w:rsid w:val="00B96B16"/>
    <w:rsid w:val="00B97F18"/>
    <w:rsid w:val="00BA3DA6"/>
    <w:rsid w:val="00BB00E1"/>
    <w:rsid w:val="00BB1297"/>
    <w:rsid w:val="00BB3759"/>
    <w:rsid w:val="00BB3D7C"/>
    <w:rsid w:val="00BB7A5D"/>
    <w:rsid w:val="00BC3AA6"/>
    <w:rsid w:val="00BC5E9C"/>
    <w:rsid w:val="00BC7556"/>
    <w:rsid w:val="00BD217A"/>
    <w:rsid w:val="00BD26BF"/>
    <w:rsid w:val="00BD6372"/>
    <w:rsid w:val="00BE389F"/>
    <w:rsid w:val="00BF0B11"/>
    <w:rsid w:val="00BF3F09"/>
    <w:rsid w:val="00BF5FF8"/>
    <w:rsid w:val="00BF7A78"/>
    <w:rsid w:val="00C00C07"/>
    <w:rsid w:val="00C0112D"/>
    <w:rsid w:val="00C0524C"/>
    <w:rsid w:val="00C06CF4"/>
    <w:rsid w:val="00C14057"/>
    <w:rsid w:val="00C171DA"/>
    <w:rsid w:val="00C34E68"/>
    <w:rsid w:val="00C35841"/>
    <w:rsid w:val="00C3754A"/>
    <w:rsid w:val="00C40239"/>
    <w:rsid w:val="00C43162"/>
    <w:rsid w:val="00C43A62"/>
    <w:rsid w:val="00C5064B"/>
    <w:rsid w:val="00C52AE3"/>
    <w:rsid w:val="00C60E34"/>
    <w:rsid w:val="00C61F67"/>
    <w:rsid w:val="00C64436"/>
    <w:rsid w:val="00C72A01"/>
    <w:rsid w:val="00C73006"/>
    <w:rsid w:val="00C86D8D"/>
    <w:rsid w:val="00C93705"/>
    <w:rsid w:val="00CA2415"/>
    <w:rsid w:val="00CA4D57"/>
    <w:rsid w:val="00CA4FA8"/>
    <w:rsid w:val="00CB772C"/>
    <w:rsid w:val="00CC6844"/>
    <w:rsid w:val="00CD78AA"/>
    <w:rsid w:val="00CE669D"/>
    <w:rsid w:val="00CE76F8"/>
    <w:rsid w:val="00CF17C5"/>
    <w:rsid w:val="00CF5269"/>
    <w:rsid w:val="00D00514"/>
    <w:rsid w:val="00D02B69"/>
    <w:rsid w:val="00D03BAA"/>
    <w:rsid w:val="00D07742"/>
    <w:rsid w:val="00D07AE7"/>
    <w:rsid w:val="00D10B18"/>
    <w:rsid w:val="00D13CAE"/>
    <w:rsid w:val="00D13D21"/>
    <w:rsid w:val="00D169A8"/>
    <w:rsid w:val="00D16F69"/>
    <w:rsid w:val="00D20F89"/>
    <w:rsid w:val="00D24881"/>
    <w:rsid w:val="00D252CC"/>
    <w:rsid w:val="00D36A4C"/>
    <w:rsid w:val="00D36E3B"/>
    <w:rsid w:val="00D4209D"/>
    <w:rsid w:val="00D44147"/>
    <w:rsid w:val="00D5227C"/>
    <w:rsid w:val="00D52F3A"/>
    <w:rsid w:val="00D53D4B"/>
    <w:rsid w:val="00D574E8"/>
    <w:rsid w:val="00D74034"/>
    <w:rsid w:val="00D765AC"/>
    <w:rsid w:val="00D77571"/>
    <w:rsid w:val="00D80289"/>
    <w:rsid w:val="00D8149B"/>
    <w:rsid w:val="00D819F2"/>
    <w:rsid w:val="00D8318C"/>
    <w:rsid w:val="00D848EE"/>
    <w:rsid w:val="00D86BBF"/>
    <w:rsid w:val="00D910B1"/>
    <w:rsid w:val="00D934E0"/>
    <w:rsid w:val="00D967EB"/>
    <w:rsid w:val="00DA0860"/>
    <w:rsid w:val="00DA3A45"/>
    <w:rsid w:val="00DA571D"/>
    <w:rsid w:val="00DA773C"/>
    <w:rsid w:val="00DB5D71"/>
    <w:rsid w:val="00DC0EB3"/>
    <w:rsid w:val="00DC0F19"/>
    <w:rsid w:val="00DC2621"/>
    <w:rsid w:val="00DC3458"/>
    <w:rsid w:val="00DC67AD"/>
    <w:rsid w:val="00DD31DC"/>
    <w:rsid w:val="00DD3398"/>
    <w:rsid w:val="00DD7F6B"/>
    <w:rsid w:val="00DE08A7"/>
    <w:rsid w:val="00DE27D4"/>
    <w:rsid w:val="00DE6640"/>
    <w:rsid w:val="00DF0D10"/>
    <w:rsid w:val="00DF0DD2"/>
    <w:rsid w:val="00DF5628"/>
    <w:rsid w:val="00DF6A68"/>
    <w:rsid w:val="00E02474"/>
    <w:rsid w:val="00E10D33"/>
    <w:rsid w:val="00E118C8"/>
    <w:rsid w:val="00E21895"/>
    <w:rsid w:val="00E239EB"/>
    <w:rsid w:val="00E25152"/>
    <w:rsid w:val="00E31569"/>
    <w:rsid w:val="00E3279D"/>
    <w:rsid w:val="00E361C4"/>
    <w:rsid w:val="00E367E3"/>
    <w:rsid w:val="00E46C7F"/>
    <w:rsid w:val="00E55DD0"/>
    <w:rsid w:val="00E57899"/>
    <w:rsid w:val="00E57DAF"/>
    <w:rsid w:val="00E65F33"/>
    <w:rsid w:val="00E7013D"/>
    <w:rsid w:val="00E708AC"/>
    <w:rsid w:val="00E90083"/>
    <w:rsid w:val="00E91EFD"/>
    <w:rsid w:val="00E92242"/>
    <w:rsid w:val="00E94C37"/>
    <w:rsid w:val="00E94DC7"/>
    <w:rsid w:val="00E962FC"/>
    <w:rsid w:val="00E96982"/>
    <w:rsid w:val="00EA1A46"/>
    <w:rsid w:val="00EB1070"/>
    <w:rsid w:val="00EB6230"/>
    <w:rsid w:val="00EB6992"/>
    <w:rsid w:val="00EC0D67"/>
    <w:rsid w:val="00EC146F"/>
    <w:rsid w:val="00EC1E85"/>
    <w:rsid w:val="00EC21B5"/>
    <w:rsid w:val="00EC2225"/>
    <w:rsid w:val="00EC7FB8"/>
    <w:rsid w:val="00ED07A0"/>
    <w:rsid w:val="00ED15D6"/>
    <w:rsid w:val="00ED5DC0"/>
    <w:rsid w:val="00EE1A77"/>
    <w:rsid w:val="00EE3743"/>
    <w:rsid w:val="00EE474C"/>
    <w:rsid w:val="00EF121A"/>
    <w:rsid w:val="00F01D4B"/>
    <w:rsid w:val="00F048ED"/>
    <w:rsid w:val="00F05202"/>
    <w:rsid w:val="00F12138"/>
    <w:rsid w:val="00F13D38"/>
    <w:rsid w:val="00F17D93"/>
    <w:rsid w:val="00F22D24"/>
    <w:rsid w:val="00F23854"/>
    <w:rsid w:val="00F25647"/>
    <w:rsid w:val="00F260D5"/>
    <w:rsid w:val="00F3018D"/>
    <w:rsid w:val="00F308D2"/>
    <w:rsid w:val="00F36159"/>
    <w:rsid w:val="00F37C13"/>
    <w:rsid w:val="00F508B0"/>
    <w:rsid w:val="00F54E6C"/>
    <w:rsid w:val="00F55074"/>
    <w:rsid w:val="00F550C9"/>
    <w:rsid w:val="00F56198"/>
    <w:rsid w:val="00F57114"/>
    <w:rsid w:val="00F63D1D"/>
    <w:rsid w:val="00F6652A"/>
    <w:rsid w:val="00F7011A"/>
    <w:rsid w:val="00F71424"/>
    <w:rsid w:val="00F729D0"/>
    <w:rsid w:val="00F72D2B"/>
    <w:rsid w:val="00F76DD4"/>
    <w:rsid w:val="00F776F9"/>
    <w:rsid w:val="00F90793"/>
    <w:rsid w:val="00F9457F"/>
    <w:rsid w:val="00FA1F4E"/>
    <w:rsid w:val="00FA4D4D"/>
    <w:rsid w:val="00FA67D3"/>
    <w:rsid w:val="00FB2925"/>
    <w:rsid w:val="00FB6D28"/>
    <w:rsid w:val="00FD3716"/>
    <w:rsid w:val="00FD7FC5"/>
    <w:rsid w:val="00FF0CA1"/>
    <w:rsid w:val="00FF51C6"/>
    <w:rsid w:val="00FF64C6"/>
    <w:rsid w:val="00FF7D9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9A8"/>
    <w:pPr>
      <w:bidi/>
      <w:spacing w:line="360" w:lineRule="auto"/>
      <w:jc w:val="both"/>
    </w:pPr>
    <w:rPr>
      <w:rFonts w:cs="David"/>
      <w:sz w:val="24"/>
      <w:szCs w:val="26"/>
    </w:rPr>
  </w:style>
  <w:style w:type="paragraph" w:styleId="1">
    <w:name w:val="heading 1"/>
    <w:basedOn w:val="a"/>
    <w:next w:val="a"/>
    <w:qFormat/>
    <w:rsid w:val="005A7B46"/>
    <w:pPr>
      <w:keepNext/>
      <w:jc w:val="center"/>
      <w:outlineLvl w:val="0"/>
    </w:pPr>
    <w:rPr>
      <w:b/>
      <w:bCs/>
      <w:szCs w:val="32"/>
    </w:rPr>
  </w:style>
  <w:style w:type="paragraph" w:styleId="2">
    <w:name w:val="heading 2"/>
    <w:basedOn w:val="a"/>
    <w:next w:val="a"/>
    <w:qFormat/>
    <w:rsid w:val="005A7B46"/>
    <w:pPr>
      <w:keepNext/>
      <w:jc w:val="center"/>
      <w:outlineLvl w:val="1"/>
    </w:pPr>
    <w:rPr>
      <w:b/>
      <w:bCs/>
      <w:szCs w:val="72"/>
    </w:rPr>
  </w:style>
  <w:style w:type="paragraph" w:styleId="3">
    <w:name w:val="heading 3"/>
    <w:basedOn w:val="a"/>
    <w:next w:val="a"/>
    <w:qFormat/>
    <w:rsid w:val="005A7B46"/>
    <w:pPr>
      <w:keepNext/>
      <w:spacing w:line="240" w:lineRule="auto"/>
      <w:outlineLvl w:val="2"/>
    </w:pPr>
    <w:rPr>
      <w:rFonts w:cs="Arial"/>
      <w:szCs w:val="28"/>
      <w:u w:val="single"/>
    </w:rPr>
  </w:style>
  <w:style w:type="paragraph" w:styleId="4">
    <w:name w:val="heading 4"/>
    <w:basedOn w:val="a"/>
    <w:next w:val="a"/>
    <w:qFormat/>
    <w:rsid w:val="005A7B46"/>
    <w:pPr>
      <w:keepNext/>
      <w:outlineLvl w:val="3"/>
    </w:pPr>
    <w:rPr>
      <w:rFonts w:cs="Arial"/>
      <w:b/>
      <w:bCs/>
      <w:u w:val="single"/>
    </w:rPr>
  </w:style>
  <w:style w:type="paragraph" w:styleId="5">
    <w:name w:val="heading 5"/>
    <w:basedOn w:val="a"/>
    <w:next w:val="a"/>
    <w:qFormat/>
    <w:rsid w:val="005A7B46"/>
    <w:pPr>
      <w:keepNext/>
      <w:outlineLvl w:val="4"/>
    </w:pPr>
    <w:rPr>
      <w:rFonts w:cs="Arial"/>
      <w:b/>
      <w:bCs/>
      <w:szCs w:val="28"/>
    </w:rPr>
  </w:style>
  <w:style w:type="paragraph" w:styleId="6">
    <w:name w:val="heading 6"/>
    <w:basedOn w:val="a"/>
    <w:next w:val="a"/>
    <w:qFormat/>
    <w:rsid w:val="005A7B46"/>
    <w:pPr>
      <w:keepNext/>
      <w:outlineLvl w:val="5"/>
    </w:pPr>
    <w:rPr>
      <w:rFonts w:cs="Arial"/>
      <w:b/>
      <w:bCs/>
    </w:rPr>
  </w:style>
  <w:style w:type="paragraph" w:styleId="7">
    <w:name w:val="heading 7"/>
    <w:basedOn w:val="a"/>
    <w:next w:val="a"/>
    <w:qFormat/>
    <w:rsid w:val="005A7B46"/>
    <w:pPr>
      <w:keepNext/>
      <w:tabs>
        <w:tab w:val="left" w:pos="8306"/>
      </w:tabs>
      <w:spacing w:line="240" w:lineRule="auto"/>
      <w:ind w:left="85"/>
      <w:outlineLvl w:val="6"/>
    </w:pPr>
    <w:rPr>
      <w:rFonts w:cs="Arial"/>
      <w:u w:val="single"/>
    </w:rPr>
  </w:style>
  <w:style w:type="paragraph" w:styleId="8">
    <w:name w:val="heading 8"/>
    <w:basedOn w:val="a"/>
    <w:next w:val="a"/>
    <w:qFormat/>
    <w:rsid w:val="005A7B46"/>
    <w:pPr>
      <w:keepNext/>
      <w:spacing w:line="240" w:lineRule="auto"/>
      <w:outlineLvl w:val="7"/>
    </w:pPr>
    <w:rPr>
      <w:rFonts w:cs="Arial"/>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A7B46"/>
    <w:pPr>
      <w:tabs>
        <w:tab w:val="center" w:pos="4153"/>
        <w:tab w:val="right" w:pos="8306"/>
      </w:tabs>
      <w:jc w:val="left"/>
    </w:pPr>
    <w:rPr>
      <w:sz w:val="22"/>
    </w:rPr>
  </w:style>
  <w:style w:type="paragraph" w:styleId="a5">
    <w:name w:val="footer"/>
    <w:basedOn w:val="a"/>
    <w:rsid w:val="005A7B46"/>
    <w:pPr>
      <w:tabs>
        <w:tab w:val="center" w:pos="4153"/>
        <w:tab w:val="right" w:pos="8306"/>
      </w:tabs>
      <w:jc w:val="left"/>
    </w:pPr>
    <w:rPr>
      <w:sz w:val="22"/>
    </w:rPr>
  </w:style>
  <w:style w:type="paragraph" w:styleId="a6">
    <w:name w:val="Block Text"/>
    <w:basedOn w:val="a"/>
    <w:rsid w:val="005A7B46"/>
    <w:pPr>
      <w:ind w:left="90"/>
    </w:pPr>
  </w:style>
  <w:style w:type="paragraph" w:styleId="a7">
    <w:name w:val="Title"/>
    <w:basedOn w:val="a"/>
    <w:qFormat/>
    <w:rsid w:val="005A7B46"/>
    <w:pPr>
      <w:jc w:val="center"/>
    </w:pPr>
    <w:rPr>
      <w:szCs w:val="32"/>
    </w:rPr>
  </w:style>
  <w:style w:type="paragraph" w:styleId="a8">
    <w:name w:val="Body Text"/>
    <w:basedOn w:val="a"/>
    <w:rsid w:val="005A7B46"/>
    <w:pPr>
      <w:spacing w:line="240" w:lineRule="auto"/>
      <w:jc w:val="center"/>
    </w:pPr>
    <w:rPr>
      <w:rFonts w:cs="Arial"/>
      <w:b/>
      <w:bCs/>
      <w:szCs w:val="144"/>
    </w:rPr>
  </w:style>
  <w:style w:type="paragraph" w:styleId="20">
    <w:name w:val="Body Text 2"/>
    <w:basedOn w:val="a"/>
    <w:rsid w:val="005A7B46"/>
    <w:rPr>
      <w:rFonts w:cs="Arial"/>
      <w:szCs w:val="28"/>
    </w:rPr>
  </w:style>
  <w:style w:type="paragraph" w:styleId="30">
    <w:name w:val="Body Text 3"/>
    <w:basedOn w:val="a"/>
    <w:link w:val="31"/>
    <w:rsid w:val="005A7B46"/>
    <w:rPr>
      <w:rFonts w:cs="Arial"/>
      <w:b/>
      <w:bCs/>
    </w:rPr>
  </w:style>
  <w:style w:type="paragraph" w:styleId="a9">
    <w:name w:val="Balloon Text"/>
    <w:basedOn w:val="a"/>
    <w:semiHidden/>
    <w:rsid w:val="0047055A"/>
    <w:rPr>
      <w:rFonts w:ascii="Tahoma" w:hAnsi="Tahoma" w:cs="Tahoma"/>
      <w:sz w:val="16"/>
      <w:szCs w:val="16"/>
    </w:rPr>
  </w:style>
  <w:style w:type="character" w:styleId="aa">
    <w:name w:val="page number"/>
    <w:basedOn w:val="a0"/>
    <w:rsid w:val="002F268D"/>
  </w:style>
  <w:style w:type="table" w:styleId="ab">
    <w:name w:val="Table Grid"/>
    <w:basedOn w:val="a1"/>
    <w:uiPriority w:val="59"/>
    <w:rsid w:val="009F2D0B"/>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4748F6"/>
    <w:rPr>
      <w:color w:val="0000FF"/>
      <w:u w:val="single"/>
    </w:rPr>
  </w:style>
  <w:style w:type="character" w:styleId="ac">
    <w:name w:val="Strong"/>
    <w:basedOn w:val="a0"/>
    <w:qFormat/>
    <w:rsid w:val="00960BC1"/>
    <w:rPr>
      <w:b/>
      <w:bCs/>
    </w:rPr>
  </w:style>
  <w:style w:type="paragraph" w:styleId="ad">
    <w:name w:val="List Paragraph"/>
    <w:basedOn w:val="a"/>
    <w:uiPriority w:val="34"/>
    <w:qFormat/>
    <w:rsid w:val="00DC2621"/>
    <w:pPr>
      <w:ind w:left="720"/>
      <w:contextualSpacing/>
    </w:pPr>
  </w:style>
  <w:style w:type="character" w:customStyle="1" w:styleId="31">
    <w:name w:val="גוף טקסט 3 תו"/>
    <w:basedOn w:val="a0"/>
    <w:link w:val="30"/>
    <w:rsid w:val="003373B3"/>
    <w:rPr>
      <w:rFonts w:cs="Arial"/>
      <w:b/>
      <w:bCs/>
      <w:sz w:val="24"/>
      <w:szCs w:val="26"/>
    </w:rPr>
  </w:style>
  <w:style w:type="character" w:customStyle="1" w:styleId="a4">
    <w:name w:val="כותרת עליונה תו"/>
    <w:link w:val="a3"/>
    <w:rsid w:val="00660689"/>
    <w:rPr>
      <w:rFonts w:cs="David"/>
      <w:sz w:val="22"/>
      <w:szCs w:val="26"/>
    </w:rPr>
  </w:style>
  <w:style w:type="character" w:styleId="ae">
    <w:name w:val="annotation reference"/>
    <w:basedOn w:val="a0"/>
    <w:uiPriority w:val="99"/>
    <w:semiHidden/>
    <w:unhideWhenUsed/>
    <w:rsid w:val="00F308D2"/>
    <w:rPr>
      <w:sz w:val="16"/>
      <w:szCs w:val="16"/>
    </w:rPr>
  </w:style>
  <w:style w:type="paragraph" w:styleId="af">
    <w:name w:val="annotation text"/>
    <w:basedOn w:val="a"/>
    <w:link w:val="af0"/>
    <w:uiPriority w:val="99"/>
    <w:semiHidden/>
    <w:unhideWhenUsed/>
    <w:rsid w:val="00F308D2"/>
    <w:pPr>
      <w:spacing w:line="240" w:lineRule="auto"/>
    </w:pPr>
    <w:rPr>
      <w:sz w:val="20"/>
      <w:szCs w:val="20"/>
    </w:rPr>
  </w:style>
  <w:style w:type="character" w:customStyle="1" w:styleId="af0">
    <w:name w:val="טקסט הערה תו"/>
    <w:basedOn w:val="a0"/>
    <w:link w:val="af"/>
    <w:uiPriority w:val="99"/>
    <w:semiHidden/>
    <w:rsid w:val="00F308D2"/>
    <w:rPr>
      <w:rFonts w:cs="David"/>
    </w:rPr>
  </w:style>
  <w:style w:type="paragraph" w:styleId="af1">
    <w:name w:val="annotation subject"/>
    <w:basedOn w:val="af"/>
    <w:next w:val="af"/>
    <w:link w:val="af2"/>
    <w:uiPriority w:val="99"/>
    <w:semiHidden/>
    <w:unhideWhenUsed/>
    <w:rsid w:val="00F308D2"/>
    <w:rPr>
      <w:b/>
      <w:bCs/>
    </w:rPr>
  </w:style>
  <w:style w:type="character" w:customStyle="1" w:styleId="af2">
    <w:name w:val="נושא הערה תו"/>
    <w:basedOn w:val="af0"/>
    <w:link w:val="af1"/>
    <w:uiPriority w:val="99"/>
    <w:semiHidden/>
    <w:rsid w:val="00F308D2"/>
    <w:rPr>
      <w:rFonts w:cs="David"/>
      <w:b/>
      <w:bCs/>
    </w:rPr>
  </w:style>
  <w:style w:type="paragraph" w:styleId="af3">
    <w:name w:val="Plain Text"/>
    <w:basedOn w:val="a"/>
    <w:link w:val="af4"/>
    <w:uiPriority w:val="99"/>
    <w:semiHidden/>
    <w:unhideWhenUsed/>
    <w:rsid w:val="004006A0"/>
    <w:pPr>
      <w:spacing w:line="240" w:lineRule="auto"/>
      <w:jc w:val="left"/>
    </w:pPr>
    <w:rPr>
      <w:rFonts w:ascii="Calibri" w:eastAsiaTheme="minorHAnsi" w:hAnsi="Calibri" w:cstheme="minorBidi"/>
      <w:sz w:val="22"/>
      <w:szCs w:val="21"/>
    </w:rPr>
  </w:style>
  <w:style w:type="character" w:customStyle="1" w:styleId="af4">
    <w:name w:val="טקסט רגיל תו"/>
    <w:basedOn w:val="a0"/>
    <w:link w:val="af3"/>
    <w:uiPriority w:val="99"/>
    <w:semiHidden/>
    <w:rsid w:val="004006A0"/>
    <w:rPr>
      <w:rFonts w:ascii="Calibri" w:eastAsiaTheme="minorHAnsi" w:hAnsi="Calibri" w:cstheme="minorBidi"/>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69A8"/>
    <w:pPr>
      <w:bidi/>
      <w:spacing w:line="360" w:lineRule="auto"/>
      <w:jc w:val="both"/>
    </w:pPr>
    <w:rPr>
      <w:rFonts w:cs="David"/>
      <w:sz w:val="24"/>
      <w:szCs w:val="26"/>
    </w:rPr>
  </w:style>
  <w:style w:type="paragraph" w:styleId="1">
    <w:name w:val="heading 1"/>
    <w:basedOn w:val="a"/>
    <w:next w:val="a"/>
    <w:qFormat/>
    <w:rsid w:val="005A7B46"/>
    <w:pPr>
      <w:keepNext/>
      <w:jc w:val="center"/>
      <w:outlineLvl w:val="0"/>
    </w:pPr>
    <w:rPr>
      <w:b/>
      <w:bCs/>
      <w:szCs w:val="32"/>
    </w:rPr>
  </w:style>
  <w:style w:type="paragraph" w:styleId="2">
    <w:name w:val="heading 2"/>
    <w:basedOn w:val="a"/>
    <w:next w:val="a"/>
    <w:qFormat/>
    <w:rsid w:val="005A7B46"/>
    <w:pPr>
      <w:keepNext/>
      <w:jc w:val="center"/>
      <w:outlineLvl w:val="1"/>
    </w:pPr>
    <w:rPr>
      <w:b/>
      <w:bCs/>
      <w:szCs w:val="72"/>
    </w:rPr>
  </w:style>
  <w:style w:type="paragraph" w:styleId="3">
    <w:name w:val="heading 3"/>
    <w:basedOn w:val="a"/>
    <w:next w:val="a"/>
    <w:qFormat/>
    <w:rsid w:val="005A7B46"/>
    <w:pPr>
      <w:keepNext/>
      <w:spacing w:line="240" w:lineRule="auto"/>
      <w:outlineLvl w:val="2"/>
    </w:pPr>
    <w:rPr>
      <w:rFonts w:cs="Arial"/>
      <w:szCs w:val="28"/>
      <w:u w:val="single"/>
    </w:rPr>
  </w:style>
  <w:style w:type="paragraph" w:styleId="4">
    <w:name w:val="heading 4"/>
    <w:basedOn w:val="a"/>
    <w:next w:val="a"/>
    <w:qFormat/>
    <w:rsid w:val="005A7B46"/>
    <w:pPr>
      <w:keepNext/>
      <w:outlineLvl w:val="3"/>
    </w:pPr>
    <w:rPr>
      <w:rFonts w:cs="Arial"/>
      <w:b/>
      <w:bCs/>
      <w:u w:val="single"/>
    </w:rPr>
  </w:style>
  <w:style w:type="paragraph" w:styleId="5">
    <w:name w:val="heading 5"/>
    <w:basedOn w:val="a"/>
    <w:next w:val="a"/>
    <w:qFormat/>
    <w:rsid w:val="005A7B46"/>
    <w:pPr>
      <w:keepNext/>
      <w:outlineLvl w:val="4"/>
    </w:pPr>
    <w:rPr>
      <w:rFonts w:cs="Arial"/>
      <w:b/>
      <w:bCs/>
      <w:szCs w:val="28"/>
    </w:rPr>
  </w:style>
  <w:style w:type="paragraph" w:styleId="6">
    <w:name w:val="heading 6"/>
    <w:basedOn w:val="a"/>
    <w:next w:val="a"/>
    <w:qFormat/>
    <w:rsid w:val="005A7B46"/>
    <w:pPr>
      <w:keepNext/>
      <w:outlineLvl w:val="5"/>
    </w:pPr>
    <w:rPr>
      <w:rFonts w:cs="Arial"/>
      <w:b/>
      <w:bCs/>
    </w:rPr>
  </w:style>
  <w:style w:type="paragraph" w:styleId="7">
    <w:name w:val="heading 7"/>
    <w:basedOn w:val="a"/>
    <w:next w:val="a"/>
    <w:qFormat/>
    <w:rsid w:val="005A7B46"/>
    <w:pPr>
      <w:keepNext/>
      <w:tabs>
        <w:tab w:val="left" w:pos="8306"/>
      </w:tabs>
      <w:spacing w:line="240" w:lineRule="auto"/>
      <w:ind w:left="85"/>
      <w:outlineLvl w:val="6"/>
    </w:pPr>
    <w:rPr>
      <w:rFonts w:cs="Arial"/>
      <w:u w:val="single"/>
    </w:rPr>
  </w:style>
  <w:style w:type="paragraph" w:styleId="8">
    <w:name w:val="heading 8"/>
    <w:basedOn w:val="a"/>
    <w:next w:val="a"/>
    <w:qFormat/>
    <w:rsid w:val="005A7B46"/>
    <w:pPr>
      <w:keepNext/>
      <w:spacing w:line="240" w:lineRule="auto"/>
      <w:outlineLvl w:val="7"/>
    </w:pPr>
    <w:rPr>
      <w:rFonts w:cs="Arial"/>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A7B46"/>
    <w:pPr>
      <w:tabs>
        <w:tab w:val="center" w:pos="4153"/>
        <w:tab w:val="right" w:pos="8306"/>
      </w:tabs>
      <w:jc w:val="left"/>
    </w:pPr>
    <w:rPr>
      <w:sz w:val="22"/>
    </w:rPr>
  </w:style>
  <w:style w:type="paragraph" w:styleId="a5">
    <w:name w:val="footer"/>
    <w:basedOn w:val="a"/>
    <w:rsid w:val="005A7B46"/>
    <w:pPr>
      <w:tabs>
        <w:tab w:val="center" w:pos="4153"/>
        <w:tab w:val="right" w:pos="8306"/>
      </w:tabs>
      <w:jc w:val="left"/>
    </w:pPr>
    <w:rPr>
      <w:sz w:val="22"/>
    </w:rPr>
  </w:style>
  <w:style w:type="paragraph" w:styleId="a6">
    <w:name w:val="Block Text"/>
    <w:basedOn w:val="a"/>
    <w:rsid w:val="005A7B46"/>
    <w:pPr>
      <w:ind w:left="90"/>
    </w:pPr>
  </w:style>
  <w:style w:type="paragraph" w:styleId="a7">
    <w:name w:val="Title"/>
    <w:basedOn w:val="a"/>
    <w:qFormat/>
    <w:rsid w:val="005A7B46"/>
    <w:pPr>
      <w:jc w:val="center"/>
    </w:pPr>
    <w:rPr>
      <w:szCs w:val="32"/>
    </w:rPr>
  </w:style>
  <w:style w:type="paragraph" w:styleId="a8">
    <w:name w:val="Body Text"/>
    <w:basedOn w:val="a"/>
    <w:rsid w:val="005A7B46"/>
    <w:pPr>
      <w:spacing w:line="240" w:lineRule="auto"/>
      <w:jc w:val="center"/>
    </w:pPr>
    <w:rPr>
      <w:rFonts w:cs="Arial"/>
      <w:b/>
      <w:bCs/>
      <w:szCs w:val="144"/>
    </w:rPr>
  </w:style>
  <w:style w:type="paragraph" w:styleId="20">
    <w:name w:val="Body Text 2"/>
    <w:basedOn w:val="a"/>
    <w:rsid w:val="005A7B46"/>
    <w:rPr>
      <w:rFonts w:cs="Arial"/>
      <w:szCs w:val="28"/>
    </w:rPr>
  </w:style>
  <w:style w:type="paragraph" w:styleId="30">
    <w:name w:val="Body Text 3"/>
    <w:basedOn w:val="a"/>
    <w:link w:val="31"/>
    <w:rsid w:val="005A7B46"/>
    <w:rPr>
      <w:rFonts w:cs="Arial"/>
      <w:b/>
      <w:bCs/>
    </w:rPr>
  </w:style>
  <w:style w:type="paragraph" w:styleId="a9">
    <w:name w:val="Balloon Text"/>
    <w:basedOn w:val="a"/>
    <w:semiHidden/>
    <w:rsid w:val="0047055A"/>
    <w:rPr>
      <w:rFonts w:ascii="Tahoma" w:hAnsi="Tahoma" w:cs="Tahoma"/>
      <w:sz w:val="16"/>
      <w:szCs w:val="16"/>
    </w:rPr>
  </w:style>
  <w:style w:type="character" w:styleId="aa">
    <w:name w:val="page number"/>
    <w:basedOn w:val="a0"/>
    <w:rsid w:val="002F268D"/>
  </w:style>
  <w:style w:type="table" w:styleId="ab">
    <w:name w:val="Table Grid"/>
    <w:basedOn w:val="a1"/>
    <w:uiPriority w:val="59"/>
    <w:rsid w:val="009F2D0B"/>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4748F6"/>
    <w:rPr>
      <w:color w:val="0000FF"/>
      <w:u w:val="single"/>
    </w:rPr>
  </w:style>
  <w:style w:type="character" w:styleId="ac">
    <w:name w:val="Strong"/>
    <w:basedOn w:val="a0"/>
    <w:qFormat/>
    <w:rsid w:val="00960BC1"/>
    <w:rPr>
      <w:b/>
      <w:bCs/>
    </w:rPr>
  </w:style>
  <w:style w:type="paragraph" w:styleId="ad">
    <w:name w:val="List Paragraph"/>
    <w:basedOn w:val="a"/>
    <w:uiPriority w:val="34"/>
    <w:qFormat/>
    <w:rsid w:val="00DC2621"/>
    <w:pPr>
      <w:ind w:left="720"/>
      <w:contextualSpacing/>
    </w:pPr>
  </w:style>
  <w:style w:type="character" w:customStyle="1" w:styleId="31">
    <w:name w:val="גוף טקסט 3 תו"/>
    <w:basedOn w:val="a0"/>
    <w:link w:val="30"/>
    <w:rsid w:val="003373B3"/>
    <w:rPr>
      <w:rFonts w:cs="Arial"/>
      <w:b/>
      <w:bCs/>
      <w:sz w:val="24"/>
      <w:szCs w:val="26"/>
    </w:rPr>
  </w:style>
  <w:style w:type="character" w:customStyle="1" w:styleId="a4">
    <w:name w:val="כותרת עליונה תו"/>
    <w:link w:val="a3"/>
    <w:rsid w:val="00660689"/>
    <w:rPr>
      <w:rFonts w:cs="David"/>
      <w:sz w:val="22"/>
      <w:szCs w:val="26"/>
    </w:rPr>
  </w:style>
  <w:style w:type="character" w:styleId="ae">
    <w:name w:val="annotation reference"/>
    <w:basedOn w:val="a0"/>
    <w:uiPriority w:val="99"/>
    <w:semiHidden/>
    <w:unhideWhenUsed/>
    <w:rsid w:val="00F308D2"/>
    <w:rPr>
      <w:sz w:val="16"/>
      <w:szCs w:val="16"/>
    </w:rPr>
  </w:style>
  <w:style w:type="paragraph" w:styleId="af">
    <w:name w:val="annotation text"/>
    <w:basedOn w:val="a"/>
    <w:link w:val="af0"/>
    <w:uiPriority w:val="99"/>
    <w:semiHidden/>
    <w:unhideWhenUsed/>
    <w:rsid w:val="00F308D2"/>
    <w:pPr>
      <w:spacing w:line="240" w:lineRule="auto"/>
    </w:pPr>
    <w:rPr>
      <w:sz w:val="20"/>
      <w:szCs w:val="20"/>
    </w:rPr>
  </w:style>
  <w:style w:type="character" w:customStyle="1" w:styleId="af0">
    <w:name w:val="טקסט הערה תו"/>
    <w:basedOn w:val="a0"/>
    <w:link w:val="af"/>
    <w:uiPriority w:val="99"/>
    <w:semiHidden/>
    <w:rsid w:val="00F308D2"/>
    <w:rPr>
      <w:rFonts w:cs="David"/>
    </w:rPr>
  </w:style>
  <w:style w:type="paragraph" w:styleId="af1">
    <w:name w:val="annotation subject"/>
    <w:basedOn w:val="af"/>
    <w:next w:val="af"/>
    <w:link w:val="af2"/>
    <w:uiPriority w:val="99"/>
    <w:semiHidden/>
    <w:unhideWhenUsed/>
    <w:rsid w:val="00F308D2"/>
    <w:rPr>
      <w:b/>
      <w:bCs/>
    </w:rPr>
  </w:style>
  <w:style w:type="character" w:customStyle="1" w:styleId="af2">
    <w:name w:val="נושא הערה תו"/>
    <w:basedOn w:val="af0"/>
    <w:link w:val="af1"/>
    <w:uiPriority w:val="99"/>
    <w:semiHidden/>
    <w:rsid w:val="00F308D2"/>
    <w:rPr>
      <w:rFonts w:cs="David"/>
      <w:b/>
      <w:bCs/>
    </w:rPr>
  </w:style>
  <w:style w:type="paragraph" w:styleId="af3">
    <w:name w:val="Plain Text"/>
    <w:basedOn w:val="a"/>
    <w:link w:val="af4"/>
    <w:uiPriority w:val="99"/>
    <w:semiHidden/>
    <w:unhideWhenUsed/>
    <w:rsid w:val="004006A0"/>
    <w:pPr>
      <w:spacing w:line="240" w:lineRule="auto"/>
      <w:jc w:val="left"/>
    </w:pPr>
    <w:rPr>
      <w:rFonts w:ascii="Calibri" w:eastAsiaTheme="minorHAnsi" w:hAnsi="Calibri" w:cstheme="minorBidi"/>
      <w:sz w:val="22"/>
      <w:szCs w:val="21"/>
    </w:rPr>
  </w:style>
  <w:style w:type="character" w:customStyle="1" w:styleId="af4">
    <w:name w:val="טקסט רגיל תו"/>
    <w:basedOn w:val="a0"/>
    <w:link w:val="af3"/>
    <w:uiPriority w:val="99"/>
    <w:semiHidden/>
    <w:rsid w:val="004006A0"/>
    <w:rPr>
      <w:rFonts w:ascii="Calibri" w:eastAsiaTheme="minorHAnsi"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79102">
      <w:bodyDiv w:val="1"/>
      <w:marLeft w:val="0"/>
      <w:marRight w:val="0"/>
      <w:marTop w:val="0"/>
      <w:marBottom w:val="0"/>
      <w:divBdr>
        <w:top w:val="none" w:sz="0" w:space="0" w:color="auto"/>
        <w:left w:val="none" w:sz="0" w:space="0" w:color="auto"/>
        <w:bottom w:val="none" w:sz="0" w:space="0" w:color="auto"/>
        <w:right w:val="none" w:sz="0" w:space="0" w:color="auto"/>
      </w:divBdr>
    </w:div>
    <w:div w:id="248974360">
      <w:bodyDiv w:val="1"/>
      <w:marLeft w:val="0"/>
      <w:marRight w:val="0"/>
      <w:marTop w:val="0"/>
      <w:marBottom w:val="0"/>
      <w:divBdr>
        <w:top w:val="none" w:sz="0" w:space="0" w:color="auto"/>
        <w:left w:val="none" w:sz="0" w:space="0" w:color="auto"/>
        <w:bottom w:val="none" w:sz="0" w:space="0" w:color="auto"/>
        <w:right w:val="none" w:sz="0" w:space="0" w:color="auto"/>
      </w:divBdr>
    </w:div>
    <w:div w:id="399409017">
      <w:bodyDiv w:val="1"/>
      <w:marLeft w:val="0"/>
      <w:marRight w:val="0"/>
      <w:marTop w:val="0"/>
      <w:marBottom w:val="0"/>
      <w:divBdr>
        <w:top w:val="none" w:sz="0" w:space="0" w:color="auto"/>
        <w:left w:val="none" w:sz="0" w:space="0" w:color="auto"/>
        <w:bottom w:val="none" w:sz="0" w:space="0" w:color="auto"/>
        <w:right w:val="none" w:sz="0" w:space="0" w:color="auto"/>
      </w:divBdr>
    </w:div>
    <w:div w:id="406877157">
      <w:bodyDiv w:val="1"/>
      <w:marLeft w:val="0"/>
      <w:marRight w:val="0"/>
      <w:marTop w:val="0"/>
      <w:marBottom w:val="0"/>
      <w:divBdr>
        <w:top w:val="none" w:sz="0" w:space="0" w:color="auto"/>
        <w:left w:val="none" w:sz="0" w:space="0" w:color="auto"/>
        <w:bottom w:val="none" w:sz="0" w:space="0" w:color="auto"/>
        <w:right w:val="none" w:sz="0" w:space="0" w:color="auto"/>
      </w:divBdr>
    </w:div>
    <w:div w:id="461313667">
      <w:bodyDiv w:val="1"/>
      <w:marLeft w:val="0"/>
      <w:marRight w:val="0"/>
      <w:marTop w:val="0"/>
      <w:marBottom w:val="0"/>
      <w:divBdr>
        <w:top w:val="none" w:sz="0" w:space="0" w:color="auto"/>
        <w:left w:val="none" w:sz="0" w:space="0" w:color="auto"/>
        <w:bottom w:val="none" w:sz="0" w:space="0" w:color="auto"/>
        <w:right w:val="none" w:sz="0" w:space="0" w:color="auto"/>
      </w:divBdr>
    </w:div>
    <w:div w:id="483662754">
      <w:bodyDiv w:val="1"/>
      <w:marLeft w:val="0"/>
      <w:marRight w:val="0"/>
      <w:marTop w:val="0"/>
      <w:marBottom w:val="0"/>
      <w:divBdr>
        <w:top w:val="none" w:sz="0" w:space="0" w:color="auto"/>
        <w:left w:val="none" w:sz="0" w:space="0" w:color="auto"/>
        <w:bottom w:val="none" w:sz="0" w:space="0" w:color="auto"/>
        <w:right w:val="none" w:sz="0" w:space="0" w:color="auto"/>
      </w:divBdr>
    </w:div>
    <w:div w:id="600265596">
      <w:bodyDiv w:val="1"/>
      <w:marLeft w:val="0"/>
      <w:marRight w:val="0"/>
      <w:marTop w:val="0"/>
      <w:marBottom w:val="0"/>
      <w:divBdr>
        <w:top w:val="none" w:sz="0" w:space="0" w:color="auto"/>
        <w:left w:val="none" w:sz="0" w:space="0" w:color="auto"/>
        <w:bottom w:val="none" w:sz="0" w:space="0" w:color="auto"/>
        <w:right w:val="none" w:sz="0" w:space="0" w:color="auto"/>
      </w:divBdr>
    </w:div>
    <w:div w:id="611598120">
      <w:bodyDiv w:val="1"/>
      <w:marLeft w:val="0"/>
      <w:marRight w:val="0"/>
      <w:marTop w:val="0"/>
      <w:marBottom w:val="0"/>
      <w:divBdr>
        <w:top w:val="none" w:sz="0" w:space="0" w:color="auto"/>
        <w:left w:val="none" w:sz="0" w:space="0" w:color="auto"/>
        <w:bottom w:val="none" w:sz="0" w:space="0" w:color="auto"/>
        <w:right w:val="none" w:sz="0" w:space="0" w:color="auto"/>
      </w:divBdr>
    </w:div>
    <w:div w:id="675115035">
      <w:bodyDiv w:val="1"/>
      <w:marLeft w:val="0"/>
      <w:marRight w:val="0"/>
      <w:marTop w:val="0"/>
      <w:marBottom w:val="0"/>
      <w:divBdr>
        <w:top w:val="none" w:sz="0" w:space="0" w:color="auto"/>
        <w:left w:val="none" w:sz="0" w:space="0" w:color="auto"/>
        <w:bottom w:val="none" w:sz="0" w:space="0" w:color="auto"/>
        <w:right w:val="none" w:sz="0" w:space="0" w:color="auto"/>
      </w:divBdr>
    </w:div>
    <w:div w:id="757096612">
      <w:bodyDiv w:val="1"/>
      <w:marLeft w:val="0"/>
      <w:marRight w:val="0"/>
      <w:marTop w:val="0"/>
      <w:marBottom w:val="0"/>
      <w:divBdr>
        <w:top w:val="none" w:sz="0" w:space="0" w:color="auto"/>
        <w:left w:val="none" w:sz="0" w:space="0" w:color="auto"/>
        <w:bottom w:val="none" w:sz="0" w:space="0" w:color="auto"/>
        <w:right w:val="none" w:sz="0" w:space="0" w:color="auto"/>
      </w:divBdr>
      <w:divsChild>
        <w:div w:id="1891921631">
          <w:marLeft w:val="0"/>
          <w:marRight w:val="0"/>
          <w:marTop w:val="0"/>
          <w:marBottom w:val="0"/>
          <w:divBdr>
            <w:top w:val="none" w:sz="0" w:space="0" w:color="auto"/>
            <w:left w:val="none" w:sz="0" w:space="0" w:color="auto"/>
            <w:bottom w:val="none" w:sz="0" w:space="0" w:color="auto"/>
            <w:right w:val="none" w:sz="0" w:space="0" w:color="auto"/>
          </w:divBdr>
          <w:divsChild>
            <w:div w:id="1665157356">
              <w:marLeft w:val="0"/>
              <w:marRight w:val="0"/>
              <w:marTop w:val="0"/>
              <w:marBottom w:val="0"/>
              <w:divBdr>
                <w:top w:val="none" w:sz="0" w:space="0" w:color="auto"/>
                <w:left w:val="none" w:sz="0" w:space="0" w:color="auto"/>
                <w:bottom w:val="none" w:sz="0" w:space="0" w:color="auto"/>
                <w:right w:val="none" w:sz="0" w:space="0" w:color="auto"/>
              </w:divBdr>
              <w:divsChild>
                <w:div w:id="1510023266">
                  <w:marLeft w:val="0"/>
                  <w:marRight w:val="0"/>
                  <w:marTop w:val="0"/>
                  <w:marBottom w:val="0"/>
                  <w:divBdr>
                    <w:top w:val="none" w:sz="0" w:space="0" w:color="auto"/>
                    <w:left w:val="none" w:sz="0" w:space="0" w:color="auto"/>
                    <w:bottom w:val="none" w:sz="0" w:space="0" w:color="auto"/>
                    <w:right w:val="none" w:sz="0" w:space="0" w:color="auto"/>
                  </w:divBdr>
                  <w:divsChild>
                    <w:div w:id="262884700">
                      <w:marLeft w:val="0"/>
                      <w:marRight w:val="0"/>
                      <w:marTop w:val="0"/>
                      <w:marBottom w:val="0"/>
                      <w:divBdr>
                        <w:top w:val="none" w:sz="0" w:space="0" w:color="auto"/>
                        <w:left w:val="none" w:sz="0" w:space="0" w:color="auto"/>
                        <w:bottom w:val="none" w:sz="0" w:space="0" w:color="auto"/>
                        <w:right w:val="none" w:sz="0" w:space="0" w:color="auto"/>
                      </w:divBdr>
                      <w:divsChild>
                        <w:div w:id="1142230868">
                          <w:marLeft w:val="0"/>
                          <w:marRight w:val="0"/>
                          <w:marTop w:val="0"/>
                          <w:marBottom w:val="225"/>
                          <w:divBdr>
                            <w:top w:val="none" w:sz="0" w:space="0" w:color="auto"/>
                            <w:left w:val="none" w:sz="0" w:space="0" w:color="auto"/>
                            <w:bottom w:val="none" w:sz="0" w:space="0" w:color="auto"/>
                            <w:right w:val="none" w:sz="0" w:space="0" w:color="auto"/>
                          </w:divBdr>
                          <w:divsChild>
                            <w:div w:id="409890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846909">
      <w:bodyDiv w:val="1"/>
      <w:marLeft w:val="0"/>
      <w:marRight w:val="0"/>
      <w:marTop w:val="0"/>
      <w:marBottom w:val="0"/>
      <w:divBdr>
        <w:top w:val="none" w:sz="0" w:space="0" w:color="auto"/>
        <w:left w:val="none" w:sz="0" w:space="0" w:color="auto"/>
        <w:bottom w:val="none" w:sz="0" w:space="0" w:color="auto"/>
        <w:right w:val="none" w:sz="0" w:space="0" w:color="auto"/>
      </w:divBdr>
    </w:div>
    <w:div w:id="1040857536">
      <w:bodyDiv w:val="1"/>
      <w:marLeft w:val="0"/>
      <w:marRight w:val="0"/>
      <w:marTop w:val="0"/>
      <w:marBottom w:val="0"/>
      <w:divBdr>
        <w:top w:val="none" w:sz="0" w:space="0" w:color="auto"/>
        <w:left w:val="none" w:sz="0" w:space="0" w:color="auto"/>
        <w:bottom w:val="none" w:sz="0" w:space="0" w:color="auto"/>
        <w:right w:val="none" w:sz="0" w:space="0" w:color="auto"/>
      </w:divBdr>
    </w:div>
    <w:div w:id="1074861470">
      <w:bodyDiv w:val="1"/>
      <w:marLeft w:val="0"/>
      <w:marRight w:val="0"/>
      <w:marTop w:val="0"/>
      <w:marBottom w:val="0"/>
      <w:divBdr>
        <w:top w:val="none" w:sz="0" w:space="0" w:color="auto"/>
        <w:left w:val="none" w:sz="0" w:space="0" w:color="auto"/>
        <w:bottom w:val="none" w:sz="0" w:space="0" w:color="auto"/>
        <w:right w:val="none" w:sz="0" w:space="0" w:color="auto"/>
      </w:divBdr>
    </w:div>
    <w:div w:id="1075470476">
      <w:bodyDiv w:val="1"/>
      <w:marLeft w:val="0"/>
      <w:marRight w:val="0"/>
      <w:marTop w:val="0"/>
      <w:marBottom w:val="0"/>
      <w:divBdr>
        <w:top w:val="none" w:sz="0" w:space="0" w:color="auto"/>
        <w:left w:val="none" w:sz="0" w:space="0" w:color="auto"/>
        <w:bottom w:val="none" w:sz="0" w:space="0" w:color="auto"/>
        <w:right w:val="none" w:sz="0" w:space="0" w:color="auto"/>
      </w:divBdr>
      <w:divsChild>
        <w:div w:id="1316106008">
          <w:blockQuote w:val="1"/>
          <w:marLeft w:val="0"/>
          <w:marRight w:val="720"/>
          <w:marTop w:val="100"/>
          <w:marBottom w:val="100"/>
          <w:divBdr>
            <w:top w:val="none" w:sz="0" w:space="0" w:color="auto"/>
            <w:left w:val="none" w:sz="0" w:space="0" w:color="auto"/>
            <w:bottom w:val="none" w:sz="0" w:space="0" w:color="auto"/>
            <w:right w:val="none" w:sz="0" w:space="0" w:color="auto"/>
          </w:divBdr>
        </w:div>
      </w:divsChild>
    </w:div>
    <w:div w:id="1124807534">
      <w:bodyDiv w:val="1"/>
      <w:marLeft w:val="0"/>
      <w:marRight w:val="0"/>
      <w:marTop w:val="0"/>
      <w:marBottom w:val="0"/>
      <w:divBdr>
        <w:top w:val="none" w:sz="0" w:space="0" w:color="auto"/>
        <w:left w:val="none" w:sz="0" w:space="0" w:color="auto"/>
        <w:bottom w:val="none" w:sz="0" w:space="0" w:color="auto"/>
        <w:right w:val="none" w:sz="0" w:space="0" w:color="auto"/>
      </w:divBdr>
    </w:div>
    <w:div w:id="1202979130">
      <w:bodyDiv w:val="1"/>
      <w:marLeft w:val="0"/>
      <w:marRight w:val="0"/>
      <w:marTop w:val="0"/>
      <w:marBottom w:val="0"/>
      <w:divBdr>
        <w:top w:val="none" w:sz="0" w:space="0" w:color="auto"/>
        <w:left w:val="none" w:sz="0" w:space="0" w:color="auto"/>
        <w:bottom w:val="none" w:sz="0" w:space="0" w:color="auto"/>
        <w:right w:val="none" w:sz="0" w:space="0" w:color="auto"/>
      </w:divBdr>
    </w:div>
    <w:div w:id="1257129354">
      <w:bodyDiv w:val="1"/>
      <w:marLeft w:val="0"/>
      <w:marRight w:val="0"/>
      <w:marTop w:val="0"/>
      <w:marBottom w:val="0"/>
      <w:divBdr>
        <w:top w:val="none" w:sz="0" w:space="0" w:color="auto"/>
        <w:left w:val="none" w:sz="0" w:space="0" w:color="auto"/>
        <w:bottom w:val="none" w:sz="0" w:space="0" w:color="auto"/>
        <w:right w:val="none" w:sz="0" w:space="0" w:color="auto"/>
      </w:divBdr>
    </w:div>
    <w:div w:id="1264532087">
      <w:bodyDiv w:val="1"/>
      <w:marLeft w:val="0"/>
      <w:marRight w:val="0"/>
      <w:marTop w:val="0"/>
      <w:marBottom w:val="0"/>
      <w:divBdr>
        <w:top w:val="none" w:sz="0" w:space="0" w:color="auto"/>
        <w:left w:val="none" w:sz="0" w:space="0" w:color="auto"/>
        <w:bottom w:val="none" w:sz="0" w:space="0" w:color="auto"/>
        <w:right w:val="none" w:sz="0" w:space="0" w:color="auto"/>
      </w:divBdr>
    </w:div>
    <w:div w:id="1367438703">
      <w:bodyDiv w:val="1"/>
      <w:marLeft w:val="0"/>
      <w:marRight w:val="0"/>
      <w:marTop w:val="0"/>
      <w:marBottom w:val="0"/>
      <w:divBdr>
        <w:top w:val="none" w:sz="0" w:space="0" w:color="auto"/>
        <w:left w:val="none" w:sz="0" w:space="0" w:color="auto"/>
        <w:bottom w:val="none" w:sz="0" w:space="0" w:color="auto"/>
        <w:right w:val="none" w:sz="0" w:space="0" w:color="auto"/>
      </w:divBdr>
    </w:div>
    <w:div w:id="1452627855">
      <w:bodyDiv w:val="1"/>
      <w:marLeft w:val="0"/>
      <w:marRight w:val="0"/>
      <w:marTop w:val="0"/>
      <w:marBottom w:val="0"/>
      <w:divBdr>
        <w:top w:val="none" w:sz="0" w:space="0" w:color="auto"/>
        <w:left w:val="none" w:sz="0" w:space="0" w:color="auto"/>
        <w:bottom w:val="none" w:sz="0" w:space="0" w:color="auto"/>
        <w:right w:val="none" w:sz="0" w:space="0" w:color="auto"/>
      </w:divBdr>
    </w:div>
    <w:div w:id="1667437578">
      <w:bodyDiv w:val="1"/>
      <w:marLeft w:val="0"/>
      <w:marRight w:val="0"/>
      <w:marTop w:val="0"/>
      <w:marBottom w:val="0"/>
      <w:divBdr>
        <w:top w:val="none" w:sz="0" w:space="0" w:color="auto"/>
        <w:left w:val="none" w:sz="0" w:space="0" w:color="auto"/>
        <w:bottom w:val="none" w:sz="0" w:space="0" w:color="auto"/>
        <w:right w:val="none" w:sz="0" w:space="0" w:color="auto"/>
      </w:divBdr>
      <w:divsChild>
        <w:div w:id="2123988646">
          <w:blockQuote w:val="1"/>
          <w:marLeft w:val="0"/>
          <w:marRight w:val="720"/>
          <w:marTop w:val="100"/>
          <w:marBottom w:val="100"/>
          <w:divBdr>
            <w:top w:val="none" w:sz="0" w:space="0" w:color="auto"/>
            <w:left w:val="none" w:sz="0" w:space="0" w:color="auto"/>
            <w:bottom w:val="none" w:sz="0" w:space="0" w:color="auto"/>
            <w:right w:val="none" w:sz="0" w:space="0" w:color="auto"/>
          </w:divBdr>
        </w:div>
      </w:divsChild>
    </w:div>
    <w:div w:id="1937707470">
      <w:bodyDiv w:val="1"/>
      <w:marLeft w:val="0"/>
      <w:marRight w:val="0"/>
      <w:marTop w:val="0"/>
      <w:marBottom w:val="0"/>
      <w:divBdr>
        <w:top w:val="none" w:sz="0" w:space="0" w:color="auto"/>
        <w:left w:val="none" w:sz="0" w:space="0" w:color="auto"/>
        <w:bottom w:val="none" w:sz="0" w:space="0" w:color="auto"/>
        <w:right w:val="none" w:sz="0" w:space="0" w:color="auto"/>
      </w:divBdr>
      <w:divsChild>
        <w:div w:id="1667243487">
          <w:blockQuote w:val="1"/>
          <w:marLeft w:val="0"/>
          <w:marRight w:val="720"/>
          <w:marTop w:val="100"/>
          <w:marBottom w:val="100"/>
          <w:divBdr>
            <w:top w:val="none" w:sz="0" w:space="0" w:color="auto"/>
            <w:left w:val="none" w:sz="0" w:space="0" w:color="auto"/>
            <w:bottom w:val="none" w:sz="0" w:space="0" w:color="auto"/>
            <w:right w:val="none" w:sz="0" w:space="0" w:color="auto"/>
          </w:divBdr>
        </w:div>
      </w:divsChild>
    </w:div>
    <w:div w:id="195606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9CC07-52C1-449F-98F8-182932619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248</Words>
  <Characters>1240</Characters>
  <Application>Microsoft Office Word</Application>
  <DocSecurity>4</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השיכון</Company>
  <LinksUpToDate>false</LinksUpToDate>
  <CharactersWithSpaces>1486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משרד הבינוי והשיכון</dc:creator>
  <cp:lastModifiedBy>איילת קראוס</cp:lastModifiedBy>
  <cp:revision>2</cp:revision>
  <cp:lastPrinted>2014-11-20T11:49:00Z</cp:lastPrinted>
  <dcterms:created xsi:type="dcterms:W3CDTF">2015-07-07T18:53:00Z</dcterms:created>
  <dcterms:modified xsi:type="dcterms:W3CDTF">2015-07-07T18:53:00Z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-2077075923</vt:i4>
  </property>
  <property fmtid="{D5CDD505-2E9C-101B-9397-08002B2CF9AE}" pid="3" name="_EmailSubject">
    <vt:lpwstr>התחדשות-היגוי74.doc</vt:lpwstr>
  </property>
  <property fmtid="{D5CDD505-2E9C-101B-9397-08002B2CF9AE}" pid="4" name="_AuthorEmail">
    <vt:lpwstr>eynatg@moch.gov.il</vt:lpwstr>
  </property>
  <property fmtid="{D5CDD505-2E9C-101B-9397-08002B2CF9AE}" pid="5" name="_AuthorEmailDisplayName">
    <vt:lpwstr>עינת גנון</vt:lpwstr>
  </property>
  <property fmtid="{D5CDD505-2E9C-101B-9397-08002B2CF9AE}" pid="6" name="_ReviewingToolsShownOnce">
    <vt:lpwstr/>
  </property>
</Properties>
</file>